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CCF" w:rsidRPr="00F36C4C" w:rsidRDefault="002C17F5" w:rsidP="00CB2D0A">
      <w:pPr>
        <w:ind w:left="2880" w:firstLine="720"/>
        <w:rPr>
          <w:b/>
          <w:sz w:val="22"/>
          <w:szCs w:val="22"/>
        </w:rPr>
      </w:pPr>
      <w:r w:rsidRPr="002C17F5">
        <w:rPr>
          <w:noProof/>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9pt;margin-top:6.55pt;width:123.6pt;height:149.45pt;z-index:251661312;mso-width-relative:margin;mso-height-relative:margin" stroked="f">
            <v:textbox style="mso-next-textbox:#_x0000_s1027">
              <w:txbxContent>
                <w:p w:rsidR="00CB2D0A" w:rsidRDefault="00C62CCF" w:rsidP="00CB2D0A">
                  <w:r>
                    <w:rPr>
                      <w:noProof/>
                      <w:lang w:val="en-IN" w:eastAsia="en-IN"/>
                    </w:rPr>
                    <w:drawing>
                      <wp:inline distT="0" distB="0" distL="0" distR="0">
                        <wp:extent cx="1257300" cy="1445468"/>
                        <wp:effectExtent l="19050" t="0" r="0" b="0"/>
                        <wp:docPr id="4" name="Picture 3" descr="D:\compress\P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ompress\PDK.jpg"/>
                                <pic:cNvPicPr>
                                  <a:picLocks noChangeAspect="1" noChangeArrowheads="1"/>
                                </pic:cNvPicPr>
                              </pic:nvPicPr>
                              <pic:blipFill>
                                <a:blip r:embed="rId5"/>
                                <a:srcRect/>
                                <a:stretch>
                                  <a:fillRect/>
                                </a:stretch>
                              </pic:blipFill>
                              <pic:spPr bwMode="auto">
                                <a:xfrm>
                                  <a:off x="0" y="0"/>
                                  <a:ext cx="1257300" cy="1445468"/>
                                </a:xfrm>
                                <a:prstGeom prst="rect">
                                  <a:avLst/>
                                </a:prstGeom>
                                <a:noFill/>
                                <a:ln w="9525">
                                  <a:noFill/>
                                  <a:miter lim="800000"/>
                                  <a:headEnd/>
                                  <a:tailEnd/>
                                </a:ln>
                              </pic:spPr>
                            </pic:pic>
                          </a:graphicData>
                        </a:graphic>
                      </wp:inline>
                    </w:drawing>
                  </w:r>
                </w:p>
              </w:txbxContent>
            </v:textbox>
          </v:shape>
        </w:pict>
      </w:r>
    </w:p>
    <w:p w:rsidR="00C62CCF" w:rsidRPr="00B72E6A" w:rsidRDefault="00C62CCF" w:rsidP="00C62CCF">
      <w:pPr>
        <w:spacing w:line="360" w:lineRule="auto"/>
        <w:rPr>
          <w:rFonts w:asciiTheme="majorHAnsi" w:hAnsiTheme="majorHAnsi"/>
          <w:b/>
          <w:sz w:val="22"/>
          <w:szCs w:val="22"/>
        </w:rPr>
      </w:pPr>
      <w:r w:rsidRPr="00F36C4C">
        <w:rPr>
          <w:sz w:val="22"/>
          <w:szCs w:val="22"/>
        </w:rPr>
        <w:t xml:space="preserve">                </w:t>
      </w:r>
      <w:r w:rsidRPr="00F36C4C">
        <w:rPr>
          <w:sz w:val="22"/>
          <w:szCs w:val="22"/>
        </w:rPr>
        <w:tab/>
      </w:r>
      <w:r w:rsidRPr="00F36C4C">
        <w:rPr>
          <w:sz w:val="22"/>
          <w:szCs w:val="22"/>
        </w:rPr>
        <w:tab/>
      </w:r>
      <w:r w:rsidRPr="00F36C4C">
        <w:rPr>
          <w:sz w:val="22"/>
          <w:szCs w:val="22"/>
        </w:rPr>
        <w:tab/>
      </w:r>
      <w:r w:rsidRPr="00B72E6A">
        <w:rPr>
          <w:rFonts w:asciiTheme="majorHAnsi" w:hAnsiTheme="majorHAnsi"/>
          <w:b/>
          <w:szCs w:val="22"/>
        </w:rPr>
        <w:t>Mr. PAWAN D. KALE</w:t>
      </w:r>
    </w:p>
    <w:p w:rsidR="00C62CCF" w:rsidRPr="00B72E6A" w:rsidRDefault="00C62CCF" w:rsidP="00C62CCF">
      <w:pPr>
        <w:spacing w:line="360" w:lineRule="auto"/>
        <w:jc w:val="both"/>
        <w:rPr>
          <w:rFonts w:ascii="Cambria" w:hAnsi="Cambria"/>
        </w:rPr>
      </w:pPr>
      <w:r w:rsidRPr="00F36C4C">
        <w:rPr>
          <w:sz w:val="22"/>
          <w:szCs w:val="22"/>
        </w:rPr>
        <w:tab/>
      </w:r>
      <w:r w:rsidRPr="00F36C4C">
        <w:rPr>
          <w:sz w:val="22"/>
          <w:szCs w:val="22"/>
        </w:rPr>
        <w:tab/>
      </w:r>
      <w:r w:rsidRPr="00F36C4C">
        <w:rPr>
          <w:sz w:val="22"/>
          <w:szCs w:val="22"/>
        </w:rPr>
        <w:tab/>
      </w:r>
      <w:r w:rsidRPr="00F36C4C">
        <w:rPr>
          <w:sz w:val="22"/>
          <w:szCs w:val="22"/>
        </w:rPr>
        <w:tab/>
      </w:r>
      <w:r w:rsidRPr="00B72E6A">
        <w:rPr>
          <w:rFonts w:ascii="Cambria" w:hAnsi="Cambria"/>
        </w:rPr>
        <w:t xml:space="preserve">Assistant </w:t>
      </w:r>
      <w:r w:rsidR="00765C5F" w:rsidRPr="00B72E6A">
        <w:rPr>
          <w:rFonts w:ascii="Cambria" w:hAnsi="Cambria"/>
        </w:rPr>
        <w:t>Professor,</w:t>
      </w:r>
    </w:p>
    <w:p w:rsidR="00C62CCF" w:rsidRPr="00B72E6A" w:rsidRDefault="00C62CCF" w:rsidP="00C62CCF">
      <w:pPr>
        <w:spacing w:line="360" w:lineRule="auto"/>
        <w:jc w:val="both"/>
        <w:rPr>
          <w:rFonts w:ascii="Cambria" w:hAnsi="Cambria"/>
        </w:rPr>
      </w:pPr>
      <w:r w:rsidRPr="00B72E6A">
        <w:rPr>
          <w:rFonts w:ascii="Cambria" w:hAnsi="Cambria"/>
        </w:rPr>
        <w:tab/>
      </w:r>
      <w:r w:rsidRPr="00B72E6A">
        <w:rPr>
          <w:rFonts w:ascii="Cambria" w:hAnsi="Cambria"/>
        </w:rPr>
        <w:tab/>
      </w:r>
      <w:r w:rsidRPr="00B72E6A">
        <w:rPr>
          <w:rFonts w:ascii="Cambria" w:hAnsi="Cambria"/>
        </w:rPr>
        <w:tab/>
      </w:r>
      <w:r w:rsidRPr="00B72E6A">
        <w:rPr>
          <w:rFonts w:ascii="Cambria" w:hAnsi="Cambria"/>
        </w:rPr>
        <w:tab/>
      </w:r>
      <w:r w:rsidR="00765C5F" w:rsidRPr="00B72E6A">
        <w:rPr>
          <w:rFonts w:ascii="Cambria" w:hAnsi="Cambria"/>
        </w:rPr>
        <w:t xml:space="preserve">Department of </w:t>
      </w:r>
      <w:r w:rsidRPr="00B72E6A">
        <w:rPr>
          <w:rFonts w:ascii="Cambria" w:hAnsi="Cambria"/>
        </w:rPr>
        <w:t>Electronic</w:t>
      </w:r>
      <w:r w:rsidR="00765C5F" w:rsidRPr="00B72E6A">
        <w:rPr>
          <w:rFonts w:ascii="Cambria" w:hAnsi="Cambria"/>
        </w:rPr>
        <w:t>s &amp; Telecommunication,</w:t>
      </w:r>
    </w:p>
    <w:p w:rsidR="00765C5F" w:rsidRPr="00B72E6A" w:rsidRDefault="00405FD5" w:rsidP="00C62CCF">
      <w:pPr>
        <w:spacing w:line="360" w:lineRule="auto"/>
        <w:jc w:val="both"/>
        <w:rPr>
          <w:rFonts w:ascii="Cambria" w:hAnsi="Cambria"/>
        </w:rPr>
      </w:pPr>
      <w:r w:rsidRPr="00B72E6A">
        <w:rPr>
          <w:rFonts w:ascii="Cambria" w:hAnsi="Cambria"/>
        </w:rPr>
        <w:tab/>
      </w:r>
      <w:r w:rsidRPr="00B72E6A">
        <w:rPr>
          <w:rFonts w:ascii="Cambria" w:hAnsi="Cambria"/>
        </w:rPr>
        <w:tab/>
      </w:r>
      <w:r w:rsidRPr="00B72E6A">
        <w:rPr>
          <w:rFonts w:ascii="Cambria" w:hAnsi="Cambria"/>
        </w:rPr>
        <w:tab/>
      </w:r>
      <w:r w:rsidRPr="00B72E6A">
        <w:rPr>
          <w:rFonts w:ascii="Cambria" w:hAnsi="Cambria"/>
        </w:rPr>
        <w:tab/>
      </w:r>
      <w:r w:rsidR="007519AF" w:rsidRPr="00B72E6A">
        <w:rPr>
          <w:rFonts w:ascii="Cambria" w:hAnsi="Cambria"/>
        </w:rPr>
        <w:t>Shri Sant Gajanan Maharaj College of Engineering, Shegaon</w:t>
      </w:r>
      <w:r w:rsidR="00765C5F" w:rsidRPr="00B72E6A">
        <w:rPr>
          <w:rFonts w:ascii="Cambria" w:hAnsi="Cambria"/>
        </w:rPr>
        <w:t>.</w:t>
      </w:r>
    </w:p>
    <w:p w:rsidR="00765C5F" w:rsidRDefault="00765C5F" w:rsidP="00C62CCF">
      <w:pPr>
        <w:spacing w:line="360" w:lineRule="auto"/>
        <w:jc w:val="both"/>
      </w:pPr>
      <w:r w:rsidRPr="00B72E6A">
        <w:rPr>
          <w:rFonts w:ascii="Cambria" w:hAnsi="Cambria"/>
        </w:rPr>
        <w:tab/>
      </w:r>
      <w:r w:rsidRPr="00B72E6A">
        <w:rPr>
          <w:rFonts w:ascii="Cambria" w:hAnsi="Cambria"/>
        </w:rPr>
        <w:tab/>
      </w:r>
      <w:r w:rsidRPr="00B72E6A">
        <w:rPr>
          <w:rFonts w:ascii="Cambria" w:hAnsi="Cambria"/>
        </w:rPr>
        <w:tab/>
      </w:r>
      <w:r w:rsidRPr="00B72E6A">
        <w:rPr>
          <w:rFonts w:ascii="Cambria" w:hAnsi="Cambria"/>
        </w:rPr>
        <w:tab/>
        <w:t xml:space="preserve">E-mail ID: </w:t>
      </w:r>
      <w:hyperlink r:id="rId6" w:history="1">
        <w:r w:rsidRPr="00B72E6A">
          <w:rPr>
            <w:rStyle w:val="Hyperlink"/>
            <w:rFonts w:ascii="Cambria" w:hAnsi="Cambria"/>
          </w:rPr>
          <w:t>pawankale1989@yahoo.co.in</w:t>
        </w:r>
      </w:hyperlink>
    </w:p>
    <w:p w:rsidR="005A1A05" w:rsidRPr="00B72E6A" w:rsidRDefault="005A1A05" w:rsidP="00C62CCF">
      <w:pPr>
        <w:spacing w:line="360" w:lineRule="auto"/>
        <w:jc w:val="both"/>
        <w:rPr>
          <w:rFonts w:ascii="Cambria" w:hAnsi="Cambria"/>
        </w:rPr>
      </w:pPr>
      <w:r>
        <w:tab/>
      </w:r>
      <w:r>
        <w:tab/>
      </w:r>
      <w:r>
        <w:tab/>
      </w:r>
      <w:r>
        <w:tab/>
      </w:r>
      <w:r>
        <w:tab/>
        <w:t xml:space="preserve">      </w:t>
      </w:r>
      <w:hyperlink r:id="rId7" w:history="1">
        <w:r w:rsidRPr="00E743CA">
          <w:rPr>
            <w:rStyle w:val="Hyperlink"/>
          </w:rPr>
          <w:t>pawankale@ssgmce.ac.in</w:t>
        </w:r>
      </w:hyperlink>
      <w:r>
        <w:t xml:space="preserve"> </w:t>
      </w:r>
    </w:p>
    <w:p w:rsidR="00C62CCF" w:rsidRPr="00CC34F9" w:rsidRDefault="00765C5F" w:rsidP="00CB2D0A">
      <w:pPr>
        <w:spacing w:line="360" w:lineRule="auto"/>
        <w:jc w:val="both"/>
        <w:rPr>
          <w:rFonts w:ascii="Cambria" w:hAnsi="Cambria"/>
        </w:rPr>
      </w:pPr>
      <w:r w:rsidRPr="00B72E6A">
        <w:rPr>
          <w:rFonts w:ascii="Cambria" w:hAnsi="Cambria"/>
        </w:rPr>
        <w:tab/>
      </w:r>
      <w:r w:rsidRPr="00B72E6A">
        <w:rPr>
          <w:rFonts w:ascii="Cambria" w:hAnsi="Cambria"/>
        </w:rPr>
        <w:tab/>
      </w:r>
      <w:r w:rsidRPr="00B72E6A">
        <w:rPr>
          <w:rFonts w:ascii="Cambria" w:hAnsi="Cambria"/>
        </w:rPr>
        <w:tab/>
      </w:r>
      <w:r w:rsidRPr="00B72E6A">
        <w:rPr>
          <w:rFonts w:ascii="Cambria" w:hAnsi="Cambria"/>
        </w:rPr>
        <w:tab/>
        <w:t xml:space="preserve">Mobile No.: </w:t>
      </w:r>
      <w:r w:rsidR="005A1A05">
        <w:rPr>
          <w:rFonts w:ascii="Cambria" w:hAnsi="Cambria"/>
        </w:rPr>
        <w:t>7020650389/</w:t>
      </w:r>
      <w:r w:rsidRPr="00B72E6A">
        <w:rPr>
          <w:rFonts w:ascii="Cambria" w:hAnsi="Cambria"/>
        </w:rPr>
        <w:t>9168369706</w:t>
      </w:r>
    </w:p>
    <w:p w:rsidR="00C62CCF" w:rsidRPr="00166106" w:rsidRDefault="00C62CCF" w:rsidP="00CB2D0A">
      <w:pPr>
        <w:spacing w:line="360" w:lineRule="auto"/>
        <w:jc w:val="both"/>
      </w:pPr>
    </w:p>
    <w:tbl>
      <w:tblPr>
        <w:tblStyle w:val="TableGrid"/>
        <w:tblW w:w="0" w:type="auto"/>
        <w:tblInd w:w="142" w:type="dxa"/>
        <w:tblLook w:val="04A0"/>
      </w:tblPr>
      <w:tblGrid>
        <w:gridCol w:w="2943"/>
        <w:gridCol w:w="6491"/>
      </w:tblGrid>
      <w:tr w:rsidR="00887AB5" w:rsidRPr="00166106" w:rsidTr="00887AB5">
        <w:tc>
          <w:tcPr>
            <w:tcW w:w="2943" w:type="dxa"/>
            <w:shd w:val="clear" w:color="auto" w:fill="D9D9D9" w:themeFill="background1" w:themeFillShade="D9"/>
          </w:tcPr>
          <w:p w:rsidR="00887AB5" w:rsidRPr="00B72E6A" w:rsidRDefault="00887AB5" w:rsidP="00765C5F">
            <w:pPr>
              <w:spacing w:line="360" w:lineRule="auto"/>
              <w:jc w:val="both"/>
              <w:rPr>
                <w:rFonts w:ascii="Cambria" w:hAnsi="Cambria"/>
                <w:b/>
                <w:sz w:val="24"/>
                <w:szCs w:val="24"/>
              </w:rPr>
            </w:pPr>
            <w:r w:rsidRPr="00B72E6A">
              <w:rPr>
                <w:rFonts w:ascii="Cambria" w:hAnsi="Cambria"/>
                <w:b/>
                <w:sz w:val="24"/>
                <w:szCs w:val="24"/>
              </w:rPr>
              <w:t>Qualification</w:t>
            </w:r>
          </w:p>
        </w:tc>
        <w:tc>
          <w:tcPr>
            <w:tcW w:w="6491" w:type="dxa"/>
          </w:tcPr>
          <w:p w:rsidR="00887AB5" w:rsidRPr="00F57057" w:rsidRDefault="00887AB5" w:rsidP="00887AB5">
            <w:pPr>
              <w:pStyle w:val="ListParagraph"/>
              <w:numPr>
                <w:ilvl w:val="0"/>
                <w:numId w:val="4"/>
              </w:numPr>
              <w:spacing w:line="360" w:lineRule="auto"/>
              <w:jc w:val="both"/>
              <w:rPr>
                <w:rFonts w:ascii="Cambria" w:hAnsi="Cambria"/>
                <w:sz w:val="24"/>
                <w:szCs w:val="24"/>
              </w:rPr>
            </w:pPr>
            <w:r w:rsidRPr="00F57057">
              <w:rPr>
                <w:rFonts w:ascii="Cambria" w:hAnsi="Cambria"/>
                <w:sz w:val="24"/>
                <w:szCs w:val="24"/>
              </w:rPr>
              <w:t>M. Tech (Electronic System and Communication)</w:t>
            </w:r>
          </w:p>
          <w:p w:rsidR="00887AB5" w:rsidRPr="00F57057" w:rsidRDefault="00887AB5" w:rsidP="00887AB5">
            <w:pPr>
              <w:pStyle w:val="ListParagraph"/>
              <w:numPr>
                <w:ilvl w:val="0"/>
                <w:numId w:val="4"/>
              </w:numPr>
              <w:spacing w:line="360" w:lineRule="auto"/>
              <w:jc w:val="both"/>
              <w:rPr>
                <w:rFonts w:ascii="Cambria" w:hAnsi="Cambria"/>
                <w:sz w:val="24"/>
                <w:szCs w:val="24"/>
              </w:rPr>
            </w:pPr>
            <w:r w:rsidRPr="00F57057">
              <w:rPr>
                <w:rFonts w:ascii="Cambria" w:hAnsi="Cambria"/>
                <w:sz w:val="24"/>
                <w:szCs w:val="24"/>
              </w:rPr>
              <w:t>B.E. (Electronics &amp; Telecommunication)</w:t>
            </w:r>
          </w:p>
        </w:tc>
      </w:tr>
      <w:tr w:rsidR="00887AB5" w:rsidRPr="00166106" w:rsidTr="00887AB5">
        <w:tc>
          <w:tcPr>
            <w:tcW w:w="2943" w:type="dxa"/>
            <w:shd w:val="clear" w:color="auto" w:fill="D9D9D9" w:themeFill="background1" w:themeFillShade="D9"/>
          </w:tcPr>
          <w:p w:rsidR="00887AB5" w:rsidRPr="00B72E6A" w:rsidRDefault="00887AB5" w:rsidP="00765C5F">
            <w:pPr>
              <w:spacing w:line="360" w:lineRule="auto"/>
              <w:jc w:val="both"/>
              <w:rPr>
                <w:rFonts w:ascii="Cambria" w:hAnsi="Cambria"/>
                <w:b/>
                <w:sz w:val="24"/>
                <w:szCs w:val="24"/>
              </w:rPr>
            </w:pPr>
            <w:r w:rsidRPr="00B72E6A">
              <w:rPr>
                <w:rFonts w:ascii="Cambria" w:hAnsi="Cambria"/>
                <w:b/>
                <w:sz w:val="24"/>
                <w:szCs w:val="24"/>
              </w:rPr>
              <w:t>Area of Specialization</w:t>
            </w:r>
          </w:p>
        </w:tc>
        <w:tc>
          <w:tcPr>
            <w:tcW w:w="6491" w:type="dxa"/>
          </w:tcPr>
          <w:p w:rsidR="00887AB5" w:rsidRPr="00F57057" w:rsidRDefault="00887AB5" w:rsidP="00887AB5">
            <w:pPr>
              <w:pStyle w:val="ListParagraph"/>
              <w:numPr>
                <w:ilvl w:val="0"/>
                <w:numId w:val="5"/>
              </w:numPr>
              <w:spacing w:line="360" w:lineRule="auto"/>
              <w:jc w:val="both"/>
              <w:rPr>
                <w:rFonts w:ascii="Cambria" w:hAnsi="Cambria"/>
                <w:sz w:val="24"/>
                <w:szCs w:val="24"/>
              </w:rPr>
            </w:pPr>
            <w:r w:rsidRPr="00F57057">
              <w:rPr>
                <w:rFonts w:ascii="Cambria" w:hAnsi="Cambria"/>
                <w:sz w:val="24"/>
                <w:szCs w:val="24"/>
              </w:rPr>
              <w:t>Electromagnetics</w:t>
            </w:r>
          </w:p>
          <w:p w:rsidR="007519AF" w:rsidRPr="00F57057" w:rsidRDefault="00887AB5" w:rsidP="00C61F2E">
            <w:pPr>
              <w:pStyle w:val="ListParagraph"/>
              <w:numPr>
                <w:ilvl w:val="0"/>
                <w:numId w:val="5"/>
              </w:numPr>
              <w:spacing w:line="360" w:lineRule="auto"/>
              <w:jc w:val="both"/>
              <w:rPr>
                <w:rFonts w:ascii="Cambria" w:hAnsi="Cambria"/>
                <w:sz w:val="24"/>
                <w:szCs w:val="24"/>
              </w:rPr>
            </w:pPr>
            <w:r w:rsidRPr="00F57057">
              <w:rPr>
                <w:rFonts w:ascii="Cambria" w:hAnsi="Cambria"/>
                <w:sz w:val="24"/>
                <w:szCs w:val="24"/>
              </w:rPr>
              <w:t>Analog and Digital Communication</w:t>
            </w:r>
          </w:p>
        </w:tc>
      </w:tr>
      <w:tr w:rsidR="00887AB5" w:rsidRPr="00166106" w:rsidTr="00887AB5">
        <w:tc>
          <w:tcPr>
            <w:tcW w:w="2943" w:type="dxa"/>
            <w:shd w:val="clear" w:color="auto" w:fill="D9D9D9" w:themeFill="background1" w:themeFillShade="D9"/>
          </w:tcPr>
          <w:p w:rsidR="00887AB5" w:rsidRPr="00B72E6A" w:rsidRDefault="00887AB5" w:rsidP="00765C5F">
            <w:pPr>
              <w:spacing w:line="360" w:lineRule="auto"/>
              <w:jc w:val="both"/>
              <w:rPr>
                <w:rFonts w:ascii="Cambria" w:hAnsi="Cambria"/>
                <w:b/>
                <w:sz w:val="24"/>
                <w:szCs w:val="24"/>
              </w:rPr>
            </w:pPr>
            <w:r w:rsidRPr="00B72E6A">
              <w:rPr>
                <w:rFonts w:ascii="Cambria" w:hAnsi="Cambria"/>
                <w:b/>
                <w:sz w:val="24"/>
                <w:szCs w:val="24"/>
              </w:rPr>
              <w:t>Experience</w:t>
            </w:r>
          </w:p>
        </w:tc>
        <w:tc>
          <w:tcPr>
            <w:tcW w:w="6491" w:type="dxa"/>
          </w:tcPr>
          <w:p w:rsidR="00887AB5" w:rsidRPr="00F57057" w:rsidRDefault="00712C5C"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7</w:t>
            </w:r>
            <w:r w:rsidR="00887AB5" w:rsidRPr="00F57057">
              <w:rPr>
                <w:rFonts w:ascii="Cambria" w:hAnsi="Cambria"/>
                <w:sz w:val="24"/>
                <w:szCs w:val="24"/>
              </w:rPr>
              <w:t xml:space="preserve"> Years</w:t>
            </w:r>
          </w:p>
        </w:tc>
      </w:tr>
      <w:tr w:rsidR="00887AB5" w:rsidRPr="00166106" w:rsidTr="00887AB5">
        <w:tc>
          <w:tcPr>
            <w:tcW w:w="2943" w:type="dxa"/>
            <w:shd w:val="clear" w:color="auto" w:fill="D9D9D9" w:themeFill="background1" w:themeFillShade="D9"/>
          </w:tcPr>
          <w:p w:rsidR="00887AB5" w:rsidRPr="00B72E6A" w:rsidRDefault="00887AB5" w:rsidP="00765C5F">
            <w:pPr>
              <w:spacing w:line="360" w:lineRule="auto"/>
              <w:jc w:val="both"/>
              <w:rPr>
                <w:rFonts w:ascii="Cambria" w:hAnsi="Cambria"/>
                <w:b/>
                <w:sz w:val="24"/>
                <w:szCs w:val="24"/>
              </w:rPr>
            </w:pPr>
            <w:r w:rsidRPr="00B72E6A">
              <w:rPr>
                <w:rFonts w:ascii="Cambria" w:hAnsi="Cambria"/>
                <w:b/>
                <w:sz w:val="24"/>
                <w:szCs w:val="24"/>
              </w:rPr>
              <w:t>Courses Taught</w:t>
            </w:r>
          </w:p>
        </w:tc>
        <w:tc>
          <w:tcPr>
            <w:tcW w:w="6491" w:type="dxa"/>
          </w:tcPr>
          <w:p w:rsidR="00887AB5" w:rsidRPr="00F57057" w:rsidRDefault="00887AB5"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Electromagnetic Field</w:t>
            </w:r>
          </w:p>
          <w:p w:rsidR="00887AB5" w:rsidRPr="00F57057" w:rsidRDefault="00887AB5"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Fiber optics</w:t>
            </w:r>
          </w:p>
          <w:p w:rsidR="00887AB5" w:rsidRPr="00F57057" w:rsidRDefault="00887AB5"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Communication Engineering</w:t>
            </w:r>
          </w:p>
          <w:p w:rsidR="00887AB5" w:rsidRPr="00F57057" w:rsidRDefault="00887AB5"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Digital Communication</w:t>
            </w:r>
          </w:p>
          <w:p w:rsidR="002011ED" w:rsidRPr="00F57057" w:rsidRDefault="00FD1169" w:rsidP="002011ED">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Digital Signal Processing</w:t>
            </w:r>
          </w:p>
        </w:tc>
      </w:tr>
      <w:tr w:rsidR="00B713B3" w:rsidRPr="00166106" w:rsidTr="00887AB5">
        <w:tc>
          <w:tcPr>
            <w:tcW w:w="2943" w:type="dxa"/>
            <w:shd w:val="clear" w:color="auto" w:fill="D9D9D9" w:themeFill="background1" w:themeFillShade="D9"/>
          </w:tcPr>
          <w:p w:rsidR="00B713B3" w:rsidRPr="00B72E6A" w:rsidRDefault="00B713B3" w:rsidP="008B2F8A">
            <w:pPr>
              <w:rPr>
                <w:rFonts w:ascii="Cambria" w:hAnsi="Cambria"/>
                <w:sz w:val="24"/>
                <w:szCs w:val="24"/>
              </w:rPr>
            </w:pPr>
            <w:r w:rsidRPr="00B72E6A">
              <w:rPr>
                <w:rFonts w:ascii="Cambria" w:hAnsi="Cambria"/>
                <w:b/>
                <w:bCs/>
                <w:sz w:val="24"/>
                <w:szCs w:val="24"/>
              </w:rPr>
              <w:t>MEMBERSHIP OF     SCIENTIFIC AND PROFESSIONAL BODIES</w:t>
            </w:r>
          </w:p>
        </w:tc>
        <w:tc>
          <w:tcPr>
            <w:tcW w:w="6491" w:type="dxa"/>
          </w:tcPr>
          <w:p w:rsidR="00B713B3" w:rsidRPr="00F57057" w:rsidRDefault="00B713B3" w:rsidP="00887AB5">
            <w:pPr>
              <w:pStyle w:val="ListParagraph"/>
              <w:numPr>
                <w:ilvl w:val="0"/>
                <w:numId w:val="6"/>
              </w:numPr>
              <w:spacing w:line="360" w:lineRule="auto"/>
              <w:jc w:val="both"/>
              <w:rPr>
                <w:rFonts w:ascii="Cambria" w:hAnsi="Cambria"/>
                <w:sz w:val="24"/>
                <w:szCs w:val="24"/>
              </w:rPr>
            </w:pPr>
            <w:r w:rsidRPr="00F57057">
              <w:rPr>
                <w:rFonts w:ascii="Cambria" w:hAnsi="Cambria"/>
                <w:sz w:val="24"/>
                <w:szCs w:val="24"/>
              </w:rPr>
              <w:t xml:space="preserve">Life time membership of </w:t>
            </w:r>
            <w:r w:rsidRPr="00F57057">
              <w:rPr>
                <w:rFonts w:ascii="Cambria" w:hAnsi="Cambria"/>
                <w:b/>
                <w:sz w:val="24"/>
                <w:szCs w:val="24"/>
              </w:rPr>
              <w:t>Indian Society for Technical Education</w:t>
            </w:r>
            <w:r w:rsidRPr="00F57057">
              <w:rPr>
                <w:rFonts w:ascii="Cambria" w:hAnsi="Cambria"/>
                <w:sz w:val="24"/>
                <w:szCs w:val="24"/>
              </w:rPr>
              <w:t xml:space="preserve"> (ISTE), New Delhi.</w:t>
            </w:r>
          </w:p>
        </w:tc>
      </w:tr>
      <w:tr w:rsidR="002011ED" w:rsidRPr="00166106" w:rsidTr="00887AB5">
        <w:tc>
          <w:tcPr>
            <w:tcW w:w="2943" w:type="dxa"/>
            <w:shd w:val="clear" w:color="auto" w:fill="D9D9D9" w:themeFill="background1" w:themeFillShade="D9"/>
          </w:tcPr>
          <w:p w:rsidR="00EC7C29" w:rsidRPr="00B72E6A" w:rsidRDefault="00EC7C29" w:rsidP="00EC7C29">
            <w:pPr>
              <w:spacing w:line="360" w:lineRule="auto"/>
              <w:jc w:val="both"/>
              <w:rPr>
                <w:rFonts w:ascii="Cambria" w:hAnsi="Cambria"/>
                <w:b/>
                <w:bCs/>
                <w:sz w:val="24"/>
                <w:szCs w:val="24"/>
              </w:rPr>
            </w:pPr>
            <w:r w:rsidRPr="00B72E6A">
              <w:rPr>
                <w:rFonts w:ascii="Cambria" w:hAnsi="Cambria"/>
                <w:b/>
                <w:bCs/>
                <w:sz w:val="24"/>
                <w:szCs w:val="24"/>
              </w:rPr>
              <w:t>PUBLICATIONS</w:t>
            </w:r>
          </w:p>
          <w:p w:rsidR="00EC7C29" w:rsidRPr="00B72E6A" w:rsidRDefault="00EC7C29" w:rsidP="00EC7C29">
            <w:pPr>
              <w:spacing w:line="360" w:lineRule="auto"/>
              <w:jc w:val="both"/>
              <w:rPr>
                <w:rFonts w:ascii="Cambria" w:hAnsi="Cambria"/>
                <w:b/>
                <w:bCs/>
                <w:sz w:val="24"/>
                <w:szCs w:val="24"/>
              </w:rPr>
            </w:pPr>
            <w:r w:rsidRPr="00B72E6A">
              <w:rPr>
                <w:rFonts w:ascii="Cambria" w:hAnsi="Cambria"/>
                <w:b/>
                <w:bCs/>
                <w:sz w:val="24"/>
                <w:szCs w:val="24"/>
              </w:rPr>
              <w:t xml:space="preserve">        Journals</w:t>
            </w:r>
          </w:p>
          <w:p w:rsidR="00EC7C29" w:rsidRPr="00B72E6A" w:rsidRDefault="00EC7C29" w:rsidP="00EC7C29">
            <w:pPr>
              <w:spacing w:line="360" w:lineRule="auto"/>
              <w:jc w:val="both"/>
              <w:rPr>
                <w:rFonts w:ascii="Cambria" w:hAnsi="Cambria"/>
                <w:b/>
                <w:bCs/>
                <w:sz w:val="24"/>
                <w:szCs w:val="24"/>
              </w:rPr>
            </w:pPr>
            <w:r w:rsidRPr="00B72E6A">
              <w:rPr>
                <w:rFonts w:ascii="Cambria" w:hAnsi="Cambria"/>
                <w:b/>
                <w:bCs/>
                <w:sz w:val="24"/>
                <w:szCs w:val="24"/>
              </w:rPr>
              <w:t xml:space="preserve">        Conferences</w:t>
            </w:r>
          </w:p>
          <w:p w:rsidR="00EC7C29" w:rsidRPr="00B72E6A" w:rsidRDefault="00EC7C29" w:rsidP="00EC7C29">
            <w:pPr>
              <w:spacing w:line="360" w:lineRule="auto"/>
              <w:jc w:val="both"/>
              <w:rPr>
                <w:rFonts w:ascii="Cambria" w:hAnsi="Cambria"/>
                <w:b/>
                <w:bCs/>
                <w:sz w:val="24"/>
                <w:szCs w:val="24"/>
              </w:rPr>
            </w:pPr>
            <w:r w:rsidRPr="00B72E6A">
              <w:rPr>
                <w:rFonts w:ascii="Cambria" w:hAnsi="Cambria"/>
                <w:b/>
                <w:bCs/>
                <w:sz w:val="24"/>
                <w:szCs w:val="24"/>
              </w:rPr>
              <w:t xml:space="preserve">        Books</w:t>
            </w:r>
          </w:p>
          <w:p w:rsidR="002011ED" w:rsidRPr="00B72E6A" w:rsidRDefault="002011ED" w:rsidP="0060785E">
            <w:pPr>
              <w:spacing w:line="360" w:lineRule="auto"/>
              <w:jc w:val="both"/>
              <w:rPr>
                <w:rFonts w:ascii="Cambria" w:hAnsi="Cambria"/>
                <w:sz w:val="24"/>
                <w:szCs w:val="24"/>
              </w:rPr>
            </w:pPr>
          </w:p>
        </w:tc>
        <w:tc>
          <w:tcPr>
            <w:tcW w:w="6491" w:type="dxa"/>
          </w:tcPr>
          <w:p w:rsidR="002011ED" w:rsidRPr="00F57057" w:rsidRDefault="002011ED" w:rsidP="0060785E">
            <w:pPr>
              <w:pStyle w:val="ListParagraph"/>
              <w:numPr>
                <w:ilvl w:val="0"/>
                <w:numId w:val="8"/>
              </w:numPr>
              <w:spacing w:line="360" w:lineRule="auto"/>
              <w:ind w:left="317" w:firstLine="0"/>
              <w:jc w:val="both"/>
              <w:rPr>
                <w:rFonts w:ascii="Cambria" w:hAnsi="Cambria"/>
                <w:sz w:val="24"/>
                <w:szCs w:val="24"/>
              </w:rPr>
            </w:pPr>
            <w:r w:rsidRPr="00F57057">
              <w:rPr>
                <w:rFonts w:ascii="Cambria" w:hAnsi="Cambria"/>
                <w:sz w:val="24"/>
                <w:szCs w:val="24"/>
              </w:rPr>
              <w:t>Pawan D. Kale, D. S. Chaudhari, “</w:t>
            </w:r>
            <w:r w:rsidRPr="00F57057">
              <w:rPr>
                <w:rFonts w:ascii="Cambria" w:hAnsi="Cambria"/>
                <w:sz w:val="24"/>
                <w:szCs w:val="24"/>
                <w:lang w:val="en-IN"/>
              </w:rPr>
              <w:t xml:space="preserve">A Review on Maximum Power Point Tracking (MPPT) Controlling Methods for A Photovoltaic System,” </w:t>
            </w:r>
            <w:r w:rsidRPr="00F57057">
              <w:rPr>
                <w:rFonts w:ascii="Cambria" w:hAnsi="Cambria"/>
                <w:bCs/>
                <w:sz w:val="24"/>
                <w:szCs w:val="24"/>
              </w:rPr>
              <w:t>International Journal of Emerging Science and Engineering (IJESE) ISSN: 2319–6378, Volume-1, Issue 5, March 2013, pp. 15-19.</w:t>
            </w:r>
          </w:p>
          <w:p w:rsidR="002011ED" w:rsidRPr="00F57057" w:rsidRDefault="002011ED" w:rsidP="0060785E">
            <w:pPr>
              <w:pStyle w:val="ListParagraph"/>
              <w:numPr>
                <w:ilvl w:val="0"/>
                <w:numId w:val="8"/>
              </w:numPr>
              <w:spacing w:line="360" w:lineRule="auto"/>
              <w:ind w:left="317" w:firstLine="0"/>
              <w:jc w:val="both"/>
              <w:rPr>
                <w:rFonts w:ascii="Cambria" w:hAnsi="Cambria"/>
                <w:sz w:val="24"/>
                <w:szCs w:val="24"/>
              </w:rPr>
            </w:pPr>
            <w:r w:rsidRPr="00F57057">
              <w:rPr>
                <w:rFonts w:ascii="Cambria" w:hAnsi="Cambria"/>
                <w:sz w:val="24"/>
                <w:szCs w:val="24"/>
              </w:rPr>
              <w:t xml:space="preserve">Pawan D. Kale, D. S. Chaudhari, “A Study of Efficient Maximum Power Point Tracking Controlling Methods for Photovoltaic System,” Int. Journal of Advanced Research in Computer Science and Software Engineering, ISSN: </w:t>
            </w:r>
            <w:r w:rsidRPr="00F57057">
              <w:rPr>
                <w:rFonts w:ascii="Cambria" w:hAnsi="Cambria"/>
                <w:sz w:val="24"/>
                <w:szCs w:val="24"/>
              </w:rPr>
              <w:lastRenderedPageBreak/>
              <w:t>2277 128X, vol.3, No.3, Mar. 2013, pp. 215-219.</w:t>
            </w:r>
          </w:p>
          <w:p w:rsidR="00900BAD" w:rsidRPr="00F57057" w:rsidRDefault="002011ED" w:rsidP="00900BAD">
            <w:pPr>
              <w:pStyle w:val="ListParagraph"/>
              <w:numPr>
                <w:ilvl w:val="0"/>
                <w:numId w:val="8"/>
              </w:numPr>
              <w:spacing w:line="360" w:lineRule="auto"/>
              <w:ind w:left="317" w:firstLine="0"/>
              <w:jc w:val="both"/>
              <w:rPr>
                <w:rFonts w:ascii="Cambria" w:hAnsi="Cambria"/>
                <w:sz w:val="24"/>
                <w:szCs w:val="24"/>
              </w:rPr>
            </w:pPr>
            <w:r w:rsidRPr="00F57057">
              <w:rPr>
                <w:rFonts w:ascii="Cambria" w:hAnsi="Cambria"/>
                <w:sz w:val="24"/>
                <w:szCs w:val="24"/>
              </w:rPr>
              <w:t>Pawan D. Kale, Mithilesh Naphade, Payal Wankhade, Dipika Deotalu, “ Design of Multifunctional Microstrip Patch Antenna for Linear Polarization by using HFSS 13,” Int. Journal of Advanced Research in Computer Science and Software Engineering, ISSN: 2277 128X, vol.6, Issue 2, Feb. 2016, pp. 191-195.</w:t>
            </w:r>
          </w:p>
          <w:p w:rsidR="00900BAD" w:rsidRPr="00F57057" w:rsidRDefault="00900BAD" w:rsidP="00900BAD">
            <w:pPr>
              <w:pStyle w:val="ListParagraph"/>
              <w:numPr>
                <w:ilvl w:val="0"/>
                <w:numId w:val="8"/>
              </w:numPr>
              <w:spacing w:line="360" w:lineRule="auto"/>
              <w:ind w:left="317" w:firstLine="0"/>
              <w:jc w:val="both"/>
              <w:rPr>
                <w:rFonts w:ascii="Cambria" w:hAnsi="Cambria"/>
                <w:sz w:val="24"/>
                <w:szCs w:val="24"/>
              </w:rPr>
            </w:pPr>
            <w:r w:rsidRPr="00F57057">
              <w:rPr>
                <w:rFonts w:ascii="Cambria" w:hAnsi="Cambria"/>
                <w:bCs/>
                <w:sz w:val="24"/>
                <w:szCs w:val="24"/>
              </w:rPr>
              <w:t>P. D. Kale,  G. N. Raut, N. R. Patel, R. B. Lanjewar, “Design and Implementation of PSoC Microcontroller Based Photovoltaic System,” International Conference on Circuit, Power and Computing Technologies [ICCPCT], Year 2014, pp. 1257-1262.</w:t>
            </w:r>
          </w:p>
          <w:p w:rsidR="00900BAD" w:rsidRPr="00F57057" w:rsidRDefault="00900BAD" w:rsidP="00900BAD">
            <w:pPr>
              <w:pStyle w:val="ListParagraph"/>
              <w:numPr>
                <w:ilvl w:val="0"/>
                <w:numId w:val="8"/>
              </w:numPr>
              <w:spacing w:line="360" w:lineRule="auto"/>
              <w:ind w:left="317" w:firstLine="0"/>
              <w:jc w:val="both"/>
              <w:rPr>
                <w:rFonts w:ascii="Cambria" w:hAnsi="Cambria"/>
                <w:sz w:val="24"/>
                <w:szCs w:val="24"/>
              </w:rPr>
            </w:pPr>
            <w:r w:rsidRPr="00F57057">
              <w:rPr>
                <w:rFonts w:ascii="Cambria" w:hAnsi="Cambria"/>
                <w:bCs/>
                <w:sz w:val="24"/>
                <w:szCs w:val="24"/>
              </w:rPr>
              <w:t>G. N. Raut,  P. D. Kale, N. R. Patel, “</w:t>
            </w:r>
            <w:r w:rsidRPr="00F57057">
              <w:rPr>
                <w:rFonts w:ascii="Cambria" w:hAnsi="Cambria"/>
                <w:sz w:val="24"/>
                <w:szCs w:val="24"/>
              </w:rPr>
              <w:t xml:space="preserve">General Framework for Metricular Analysis of Fused Thermal Images,” </w:t>
            </w:r>
            <w:r w:rsidRPr="00F57057">
              <w:rPr>
                <w:rFonts w:ascii="Cambria" w:hAnsi="Cambria"/>
                <w:bCs/>
                <w:sz w:val="24"/>
                <w:szCs w:val="24"/>
              </w:rPr>
              <w:t>International Conference on Telecommunication &amp; Computing [ICTC], Year 2013.</w:t>
            </w:r>
          </w:p>
        </w:tc>
      </w:tr>
      <w:tr w:rsidR="00EE26FF" w:rsidRPr="00166106" w:rsidTr="00887AB5">
        <w:tc>
          <w:tcPr>
            <w:tcW w:w="2943" w:type="dxa"/>
            <w:shd w:val="clear" w:color="auto" w:fill="D9D9D9" w:themeFill="background1" w:themeFillShade="D9"/>
          </w:tcPr>
          <w:p w:rsidR="00EE26FF" w:rsidRPr="00B72E6A" w:rsidRDefault="00EE26FF" w:rsidP="00EC7C29">
            <w:pPr>
              <w:spacing w:line="360" w:lineRule="auto"/>
              <w:jc w:val="both"/>
              <w:rPr>
                <w:rFonts w:ascii="Cambria" w:hAnsi="Cambria"/>
                <w:b/>
                <w:bCs/>
                <w:sz w:val="24"/>
                <w:szCs w:val="24"/>
              </w:rPr>
            </w:pPr>
            <w:r w:rsidRPr="00B72E6A">
              <w:rPr>
                <w:rFonts w:ascii="Cambria" w:eastAsia="Verdana" w:hAnsi="Cambria" w:cs="Verdana"/>
                <w:b/>
                <w:bCs/>
                <w:sz w:val="24"/>
                <w:szCs w:val="24"/>
              </w:rPr>
              <w:lastRenderedPageBreak/>
              <w:t>RESEARCH GUIDLINES</w:t>
            </w:r>
          </w:p>
        </w:tc>
        <w:tc>
          <w:tcPr>
            <w:tcW w:w="6491" w:type="dxa"/>
          </w:tcPr>
          <w:p w:rsidR="00EE26FF" w:rsidRPr="00F57057" w:rsidRDefault="00EE26FF" w:rsidP="00C95413">
            <w:pPr>
              <w:pStyle w:val="ListParagraph"/>
              <w:numPr>
                <w:ilvl w:val="0"/>
                <w:numId w:val="13"/>
              </w:numPr>
              <w:spacing w:after="200" w:line="276" w:lineRule="auto"/>
              <w:rPr>
                <w:rFonts w:ascii="Cambria" w:hAnsi="Cambria"/>
                <w:sz w:val="24"/>
                <w:szCs w:val="24"/>
              </w:rPr>
            </w:pPr>
            <w:r w:rsidRPr="00F57057">
              <w:rPr>
                <w:rFonts w:ascii="Cambria" w:hAnsi="Cambria"/>
                <w:sz w:val="24"/>
                <w:szCs w:val="24"/>
              </w:rPr>
              <w:t>M.E. (02)</w:t>
            </w:r>
          </w:p>
        </w:tc>
      </w:tr>
      <w:tr w:rsidR="003A1205" w:rsidRPr="00166106" w:rsidTr="00887AB5">
        <w:tc>
          <w:tcPr>
            <w:tcW w:w="2943" w:type="dxa"/>
            <w:shd w:val="clear" w:color="auto" w:fill="D9D9D9" w:themeFill="background1" w:themeFillShade="D9"/>
          </w:tcPr>
          <w:p w:rsidR="003A1205" w:rsidRPr="003A1205" w:rsidRDefault="003A1205" w:rsidP="003A1205">
            <w:pPr>
              <w:spacing w:line="360" w:lineRule="auto"/>
              <w:jc w:val="both"/>
              <w:rPr>
                <w:rFonts w:ascii="Cambria" w:eastAsia="Verdana" w:hAnsi="Cambria" w:cs="Verdana"/>
                <w:b/>
                <w:bCs/>
              </w:rPr>
            </w:pPr>
            <w:r w:rsidRPr="003A1205">
              <w:rPr>
                <w:rFonts w:ascii="Cambria" w:eastAsia="Verdana" w:hAnsi="Cambria" w:cs="Verdana"/>
                <w:b/>
                <w:bCs/>
              </w:rPr>
              <w:t xml:space="preserve">Workshop STTPs/Conference </w:t>
            </w:r>
          </w:p>
          <w:p w:rsidR="003A1205" w:rsidRPr="00B72E6A" w:rsidRDefault="003A1205" w:rsidP="003A1205">
            <w:pPr>
              <w:spacing w:line="360" w:lineRule="auto"/>
              <w:jc w:val="both"/>
              <w:rPr>
                <w:rFonts w:ascii="Cambria" w:eastAsia="Verdana" w:hAnsi="Cambria" w:cs="Verdana"/>
                <w:b/>
                <w:bCs/>
              </w:rPr>
            </w:pPr>
            <w:r w:rsidRPr="003A1205">
              <w:rPr>
                <w:rFonts w:ascii="Cambria" w:eastAsia="Verdana" w:hAnsi="Cambria" w:cs="Verdana"/>
                <w:b/>
                <w:bCs/>
              </w:rPr>
              <w:t xml:space="preserve">Attended/Organized  </w:t>
            </w:r>
          </w:p>
        </w:tc>
        <w:tc>
          <w:tcPr>
            <w:tcW w:w="6491" w:type="dxa"/>
          </w:tcPr>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Attended workshop on “RF and   Microwave Communication: Fundamentals, Design and Applications” from 3/12/2013 to 7/12/2013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Attended Faculty development programme from 12/12/2013 to 24/12/2013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Attended Two week ISTE workshop on “signals and systems” from 2/1/2014 to 12/1/2014, conducted by IIT Kharagpur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 xml:space="preserve">Participated in Two week ISTE workshop on “Computer Programming” conducted by IIT Bombay from 20/5/2014 to </w:t>
            </w:r>
            <w:r w:rsidRPr="00026A29">
              <w:rPr>
                <w:rFonts w:cs="Times New Roman"/>
                <w:bCs/>
              </w:rPr>
              <w:lastRenderedPageBreak/>
              <w:t>21/6/2014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Attended Two days workshop on “DSP design using Xilinx FPGA” from 3/7/2014 to 4/7/2014 organised by dept. of EXTC in collaboration with CoreEL technologies, Pune held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Participated in a two week ISTE workshop on “Control Systems” conducted by IIT Kharagpur from 2</w:t>
            </w:r>
            <w:r w:rsidRPr="00026A29">
              <w:rPr>
                <w:rFonts w:cs="Times New Roman"/>
                <w:bCs/>
                <w:vertAlign w:val="superscript"/>
              </w:rPr>
              <w:t>nd</w:t>
            </w:r>
            <w:r w:rsidRPr="00026A29">
              <w:rPr>
                <w:rFonts w:cs="Times New Roman"/>
                <w:bCs/>
              </w:rPr>
              <w:t xml:space="preserve"> to 12</w:t>
            </w:r>
            <w:r w:rsidRPr="00026A29">
              <w:rPr>
                <w:rFonts w:cs="Times New Roman"/>
                <w:bCs/>
                <w:vertAlign w:val="superscript"/>
              </w:rPr>
              <w:t>th</w:t>
            </w:r>
            <w:r w:rsidRPr="00026A29">
              <w:rPr>
                <w:rFonts w:cs="Times New Roman"/>
                <w:bCs/>
              </w:rPr>
              <w:t xml:space="preserve"> December 2014 held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Participated in the Faculty Development Programme held on 31</w:t>
            </w:r>
            <w:r w:rsidRPr="00026A29">
              <w:rPr>
                <w:rFonts w:cs="Times New Roman"/>
                <w:bCs/>
                <w:vertAlign w:val="superscript"/>
              </w:rPr>
              <w:t>st</w:t>
            </w:r>
            <w:r w:rsidRPr="00026A29">
              <w:rPr>
                <w:rFonts w:cs="Times New Roman"/>
                <w:bCs/>
              </w:rPr>
              <w:t xml:space="preserve"> March 2016 at TCS sahayadri Park, Pune.</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Participated in a two week ISTE STTP on “CMOS, Mixed Signal and Radio frequency VLSI Design” conducted by IIT Kharagpur from 30/1/2017 to 4/2/2017 at Sant Gajanan Maharaj College of Engineering, Shegaon.</w:t>
            </w:r>
          </w:p>
          <w:p w:rsidR="003A1205" w:rsidRPr="00026A29" w:rsidRDefault="003A1205" w:rsidP="003A1205">
            <w:pPr>
              <w:pStyle w:val="Default"/>
              <w:numPr>
                <w:ilvl w:val="0"/>
                <w:numId w:val="11"/>
              </w:numPr>
              <w:tabs>
                <w:tab w:val="left" w:pos="426"/>
              </w:tabs>
              <w:suppressAutoHyphens/>
              <w:spacing w:line="360" w:lineRule="auto"/>
              <w:ind w:left="0" w:firstLine="0"/>
              <w:jc w:val="both"/>
              <w:rPr>
                <w:rFonts w:cs="Times New Roman"/>
                <w:bCs/>
              </w:rPr>
            </w:pPr>
            <w:r w:rsidRPr="00026A29">
              <w:rPr>
                <w:rFonts w:cs="Times New Roman"/>
                <w:bCs/>
              </w:rPr>
              <w:t>Attended two week STTP on “Recent Trends in Antenna Design &amp; Networking with emphasis on RF Planning” from 24/4/2017 to 4/5/2017 held at Sipna College of Engg. &amp; Technology, Amravati.</w:t>
            </w:r>
          </w:p>
          <w:p w:rsidR="003A1205" w:rsidRPr="00026A29" w:rsidRDefault="003A1205" w:rsidP="003A1205">
            <w:pPr>
              <w:pStyle w:val="ListParagraph"/>
              <w:spacing w:line="360" w:lineRule="auto"/>
              <w:ind w:left="0" w:firstLine="0"/>
              <w:jc w:val="both"/>
              <w:rPr>
                <w:rFonts w:ascii="Cambria" w:hAnsi="Cambria"/>
                <w:bCs/>
                <w:sz w:val="24"/>
                <w:szCs w:val="24"/>
              </w:rPr>
            </w:pPr>
            <w:r w:rsidRPr="00026A29">
              <w:rPr>
                <w:rFonts w:ascii="Cambria" w:hAnsi="Cambria"/>
                <w:bCs/>
                <w:sz w:val="24"/>
                <w:szCs w:val="24"/>
              </w:rPr>
              <w:t>10.   Attended Two days workshop on “Research Methodology” held at Shri Sant Gajanan Maharaj College of Engineering, Shegaon from 22</w:t>
            </w:r>
            <w:r w:rsidRPr="00026A29">
              <w:rPr>
                <w:rFonts w:ascii="Cambria" w:hAnsi="Cambria"/>
                <w:bCs/>
                <w:sz w:val="24"/>
                <w:szCs w:val="24"/>
                <w:vertAlign w:val="superscript"/>
              </w:rPr>
              <w:t>nd</w:t>
            </w:r>
            <w:r w:rsidRPr="00026A29">
              <w:rPr>
                <w:rFonts w:ascii="Cambria" w:hAnsi="Cambria"/>
                <w:bCs/>
                <w:sz w:val="24"/>
                <w:szCs w:val="24"/>
              </w:rPr>
              <w:t xml:space="preserve"> to 23</w:t>
            </w:r>
            <w:r w:rsidRPr="00026A29">
              <w:rPr>
                <w:rFonts w:ascii="Cambria" w:hAnsi="Cambria"/>
                <w:bCs/>
                <w:sz w:val="24"/>
                <w:szCs w:val="24"/>
                <w:vertAlign w:val="superscript"/>
              </w:rPr>
              <w:t>rd</w:t>
            </w:r>
            <w:r w:rsidRPr="00026A29">
              <w:rPr>
                <w:rFonts w:ascii="Cambria" w:hAnsi="Cambria"/>
                <w:bCs/>
                <w:sz w:val="24"/>
                <w:szCs w:val="24"/>
              </w:rPr>
              <w:t xml:space="preserve"> August 2017.</w:t>
            </w:r>
          </w:p>
          <w:p w:rsidR="003A1205" w:rsidRDefault="003A1205" w:rsidP="003A1205">
            <w:pPr>
              <w:pStyle w:val="ListParagraph"/>
              <w:spacing w:line="360" w:lineRule="auto"/>
              <w:ind w:left="0" w:firstLine="0"/>
              <w:jc w:val="both"/>
              <w:rPr>
                <w:rFonts w:ascii="Cambria" w:hAnsi="Cambria"/>
                <w:bCs/>
                <w:sz w:val="24"/>
                <w:szCs w:val="24"/>
              </w:rPr>
            </w:pPr>
            <w:r w:rsidRPr="00026A29">
              <w:rPr>
                <w:rFonts w:ascii="Cambria" w:hAnsi="Cambria"/>
                <w:bCs/>
                <w:sz w:val="24"/>
                <w:szCs w:val="24"/>
              </w:rPr>
              <w:t>11. Participated in three days faculty development programme on “Empowering Academic Excellence with an Overview of Industry 4.0” from 21/12/17 to 23/12/17 at Sipna College of Engg. &amp; Technology, Amravati</w:t>
            </w:r>
            <w:r>
              <w:rPr>
                <w:rFonts w:ascii="Cambria" w:hAnsi="Cambria"/>
                <w:bCs/>
                <w:sz w:val="24"/>
                <w:szCs w:val="24"/>
              </w:rPr>
              <w:t xml:space="preserve"> in association with COE, Pune</w:t>
            </w:r>
            <w:r w:rsidRPr="00026A29">
              <w:rPr>
                <w:rFonts w:ascii="Cambria" w:hAnsi="Cambria"/>
                <w:bCs/>
                <w:sz w:val="24"/>
                <w:szCs w:val="24"/>
              </w:rPr>
              <w:t>.</w:t>
            </w:r>
          </w:p>
          <w:p w:rsidR="003A1205" w:rsidRPr="003A1205" w:rsidRDefault="003A1205" w:rsidP="003A1205">
            <w:pPr>
              <w:pStyle w:val="ListParagraph"/>
              <w:spacing w:line="360" w:lineRule="auto"/>
              <w:ind w:left="0" w:firstLine="0"/>
              <w:jc w:val="both"/>
              <w:rPr>
                <w:rFonts w:ascii="Cambria" w:hAnsi="Cambria"/>
                <w:bCs/>
                <w:sz w:val="24"/>
                <w:szCs w:val="24"/>
              </w:rPr>
            </w:pPr>
            <w:r>
              <w:rPr>
                <w:rFonts w:ascii="Cambria" w:hAnsi="Cambria"/>
                <w:bCs/>
                <w:sz w:val="24"/>
                <w:szCs w:val="24"/>
              </w:rPr>
              <w:t xml:space="preserve">12. </w:t>
            </w:r>
            <w:r w:rsidRPr="005E2BF3">
              <w:rPr>
                <w:rFonts w:ascii="Cambria" w:hAnsi="Cambria"/>
                <w:bCs/>
                <w:sz w:val="24"/>
                <w:szCs w:val="24"/>
              </w:rPr>
              <w:t>Attended</w:t>
            </w:r>
            <w:r>
              <w:rPr>
                <w:rFonts w:ascii="Cambria" w:hAnsi="Cambria"/>
                <w:bCs/>
                <w:sz w:val="24"/>
                <w:szCs w:val="24"/>
              </w:rPr>
              <w:t xml:space="preserve"> short term training course on “Signal Processing for Engineers” from 19/11/18 to 24/11/18 at </w:t>
            </w:r>
            <w:r>
              <w:rPr>
                <w:rFonts w:ascii="Cambria" w:hAnsi="Cambria"/>
                <w:bCs/>
                <w:sz w:val="24"/>
                <w:szCs w:val="24"/>
              </w:rPr>
              <w:lastRenderedPageBreak/>
              <w:t>Government College of Engineering, Amravati.</w:t>
            </w:r>
          </w:p>
        </w:tc>
      </w:tr>
      <w:tr w:rsidR="009E7CA9" w:rsidRPr="00166106" w:rsidTr="00887AB5">
        <w:tc>
          <w:tcPr>
            <w:tcW w:w="2943" w:type="dxa"/>
            <w:shd w:val="clear" w:color="auto" w:fill="D9D9D9" w:themeFill="background1" w:themeFillShade="D9"/>
          </w:tcPr>
          <w:p w:rsidR="009E7CA9" w:rsidRPr="009E7CA9" w:rsidRDefault="009E7CA9" w:rsidP="009E7CA9">
            <w:pPr>
              <w:spacing w:line="360" w:lineRule="auto"/>
              <w:jc w:val="both"/>
              <w:rPr>
                <w:rFonts w:ascii="Cambria" w:eastAsia="Verdana" w:hAnsi="Cambria" w:cs="Verdana"/>
                <w:b/>
                <w:bCs/>
              </w:rPr>
            </w:pPr>
            <w:r w:rsidRPr="009E7CA9">
              <w:rPr>
                <w:rFonts w:ascii="Cambria" w:eastAsia="Verdana" w:hAnsi="Cambria" w:cs="Verdana"/>
                <w:b/>
                <w:bCs/>
              </w:rPr>
              <w:lastRenderedPageBreak/>
              <w:t xml:space="preserve">Other Administrative/ </w:t>
            </w:r>
          </w:p>
          <w:p w:rsidR="009E7CA9" w:rsidRPr="009E7CA9" w:rsidRDefault="009E7CA9" w:rsidP="009E7CA9">
            <w:pPr>
              <w:spacing w:line="360" w:lineRule="auto"/>
              <w:jc w:val="both"/>
              <w:rPr>
                <w:rFonts w:ascii="Cambria" w:eastAsia="Verdana" w:hAnsi="Cambria" w:cs="Verdana"/>
                <w:b/>
                <w:bCs/>
              </w:rPr>
            </w:pPr>
            <w:r w:rsidRPr="009E7CA9">
              <w:rPr>
                <w:rFonts w:ascii="Cambria" w:eastAsia="Verdana" w:hAnsi="Cambria" w:cs="Verdana"/>
                <w:b/>
                <w:bCs/>
              </w:rPr>
              <w:t xml:space="preserve">Authority / </w:t>
            </w:r>
          </w:p>
          <w:p w:rsidR="009E7CA9" w:rsidRPr="003A1205" w:rsidRDefault="009E7CA9" w:rsidP="009E7CA9">
            <w:pPr>
              <w:spacing w:line="360" w:lineRule="auto"/>
              <w:jc w:val="both"/>
              <w:rPr>
                <w:rFonts w:ascii="Cambria" w:eastAsia="Verdana" w:hAnsi="Cambria" w:cs="Verdana"/>
                <w:b/>
                <w:bCs/>
              </w:rPr>
            </w:pPr>
            <w:r w:rsidRPr="009E7CA9">
              <w:rPr>
                <w:rFonts w:ascii="Cambria" w:eastAsia="Verdana" w:hAnsi="Cambria" w:cs="Verdana"/>
                <w:b/>
                <w:bCs/>
              </w:rPr>
              <w:t>Work</w:t>
            </w:r>
          </w:p>
        </w:tc>
        <w:tc>
          <w:tcPr>
            <w:tcW w:w="6491" w:type="dxa"/>
          </w:tcPr>
          <w:p w:rsidR="009E7CA9" w:rsidRPr="00464293" w:rsidRDefault="009E7CA9" w:rsidP="009E7CA9">
            <w:pPr>
              <w:pStyle w:val="ListParagraph"/>
              <w:numPr>
                <w:ilvl w:val="0"/>
                <w:numId w:val="15"/>
              </w:numPr>
              <w:spacing w:line="360" w:lineRule="auto"/>
              <w:ind w:left="284" w:hanging="284"/>
              <w:jc w:val="both"/>
              <w:rPr>
                <w:rFonts w:ascii="Cambria" w:hAnsi="Cambria"/>
                <w:sz w:val="24"/>
                <w:szCs w:val="24"/>
              </w:rPr>
            </w:pPr>
            <w:r w:rsidRPr="00464293">
              <w:rPr>
                <w:rFonts w:ascii="Cambria" w:hAnsi="Cambria"/>
                <w:b/>
                <w:sz w:val="24"/>
                <w:szCs w:val="24"/>
              </w:rPr>
              <w:t>Training and Placement</w:t>
            </w:r>
            <w:r w:rsidRPr="00464293">
              <w:rPr>
                <w:rFonts w:ascii="Cambria" w:hAnsi="Cambria"/>
                <w:sz w:val="24"/>
                <w:szCs w:val="24"/>
              </w:rPr>
              <w:t xml:space="preserve"> </w:t>
            </w:r>
            <w:r w:rsidRPr="00464293">
              <w:rPr>
                <w:rFonts w:ascii="Cambria" w:hAnsi="Cambria"/>
                <w:b/>
                <w:sz w:val="24"/>
                <w:szCs w:val="24"/>
              </w:rPr>
              <w:t>departmental coordinator</w:t>
            </w:r>
            <w:r w:rsidRPr="00464293">
              <w:rPr>
                <w:rFonts w:ascii="Cambria" w:hAnsi="Cambria"/>
                <w:sz w:val="24"/>
                <w:szCs w:val="24"/>
              </w:rPr>
              <w:t xml:space="preserve"> </w:t>
            </w:r>
            <w:r>
              <w:rPr>
                <w:rFonts w:ascii="Cambria" w:hAnsi="Cambria"/>
                <w:sz w:val="24"/>
                <w:szCs w:val="24"/>
              </w:rPr>
              <w:t>: Year 2015-16</w:t>
            </w:r>
            <w:r w:rsidR="002962BD">
              <w:rPr>
                <w:rFonts w:ascii="Cambria" w:hAnsi="Cambria"/>
                <w:sz w:val="24"/>
                <w:szCs w:val="24"/>
              </w:rPr>
              <w:t xml:space="preserve"> onwards</w:t>
            </w:r>
          </w:p>
          <w:p w:rsidR="009E7CA9" w:rsidRPr="00464293" w:rsidRDefault="009E7CA9" w:rsidP="009E7CA9">
            <w:pPr>
              <w:pStyle w:val="ListParagraph"/>
              <w:numPr>
                <w:ilvl w:val="0"/>
                <w:numId w:val="15"/>
              </w:numPr>
              <w:spacing w:line="360" w:lineRule="auto"/>
              <w:ind w:left="284" w:hanging="284"/>
              <w:jc w:val="both"/>
              <w:rPr>
                <w:rFonts w:ascii="Cambria" w:hAnsi="Cambria"/>
                <w:sz w:val="24"/>
                <w:szCs w:val="24"/>
              </w:rPr>
            </w:pPr>
            <w:r w:rsidRPr="00464293">
              <w:rPr>
                <w:rFonts w:ascii="Cambria" w:hAnsi="Cambria"/>
                <w:sz w:val="24"/>
                <w:szCs w:val="24"/>
              </w:rPr>
              <w:t xml:space="preserve">Hold down a job of </w:t>
            </w:r>
            <w:r w:rsidRPr="00464293">
              <w:rPr>
                <w:rFonts w:ascii="Cambria" w:hAnsi="Cambria"/>
                <w:b/>
                <w:sz w:val="24"/>
                <w:szCs w:val="24"/>
              </w:rPr>
              <w:t>Warden</w:t>
            </w:r>
            <w:r w:rsidRPr="00464293">
              <w:rPr>
                <w:rFonts w:ascii="Cambria" w:hAnsi="Cambria"/>
                <w:sz w:val="24"/>
                <w:szCs w:val="24"/>
              </w:rPr>
              <w:t xml:space="preserve"> in boy’s hostel of SSGMCE, Shegaon for 2 years</w:t>
            </w:r>
          </w:p>
          <w:p w:rsidR="009E7CA9" w:rsidRPr="00464293" w:rsidRDefault="009E7CA9" w:rsidP="009E7CA9">
            <w:pPr>
              <w:pStyle w:val="ListParagraph"/>
              <w:numPr>
                <w:ilvl w:val="0"/>
                <w:numId w:val="15"/>
              </w:numPr>
              <w:spacing w:line="360" w:lineRule="auto"/>
              <w:ind w:left="284" w:hanging="284"/>
              <w:jc w:val="both"/>
              <w:rPr>
                <w:rFonts w:ascii="Cambria" w:hAnsi="Cambria"/>
                <w:sz w:val="24"/>
                <w:szCs w:val="24"/>
              </w:rPr>
            </w:pPr>
            <w:r w:rsidRPr="00464293">
              <w:rPr>
                <w:rFonts w:ascii="Cambria" w:hAnsi="Cambria"/>
                <w:sz w:val="24"/>
                <w:szCs w:val="24"/>
              </w:rPr>
              <w:t xml:space="preserve">Have done a job of </w:t>
            </w:r>
            <w:r w:rsidRPr="00464293">
              <w:rPr>
                <w:rFonts w:ascii="Cambria" w:hAnsi="Cambria"/>
                <w:b/>
                <w:sz w:val="24"/>
                <w:szCs w:val="24"/>
              </w:rPr>
              <w:t>faculty coordinator</w:t>
            </w:r>
            <w:r w:rsidRPr="00464293">
              <w:rPr>
                <w:rFonts w:ascii="Cambria" w:hAnsi="Cambria"/>
                <w:sz w:val="24"/>
                <w:szCs w:val="24"/>
              </w:rPr>
              <w:t xml:space="preserve"> in </w:t>
            </w:r>
            <w:r w:rsidRPr="00464293">
              <w:rPr>
                <w:rFonts w:ascii="Cambria" w:hAnsi="Cambria"/>
                <w:b/>
                <w:sz w:val="24"/>
                <w:szCs w:val="24"/>
              </w:rPr>
              <w:t xml:space="preserve">ESSA for 2 years </w:t>
            </w:r>
          </w:p>
          <w:p w:rsidR="009E7CA9" w:rsidRPr="00464293" w:rsidRDefault="009E7CA9" w:rsidP="009E7CA9">
            <w:pPr>
              <w:pStyle w:val="ListParagraph"/>
              <w:numPr>
                <w:ilvl w:val="0"/>
                <w:numId w:val="15"/>
              </w:numPr>
              <w:spacing w:line="360" w:lineRule="auto"/>
              <w:ind w:left="284" w:hanging="284"/>
              <w:jc w:val="both"/>
              <w:rPr>
                <w:rFonts w:ascii="Cambria" w:hAnsi="Cambria"/>
                <w:sz w:val="24"/>
                <w:szCs w:val="24"/>
              </w:rPr>
            </w:pPr>
            <w:r w:rsidRPr="00464293">
              <w:rPr>
                <w:rFonts w:ascii="Cambria" w:hAnsi="Cambria"/>
                <w:sz w:val="24"/>
                <w:szCs w:val="24"/>
              </w:rPr>
              <w:t xml:space="preserve">Worked as a </w:t>
            </w:r>
            <w:r w:rsidRPr="00464293">
              <w:rPr>
                <w:rFonts w:ascii="Cambria" w:hAnsi="Cambria"/>
                <w:b/>
                <w:sz w:val="24"/>
                <w:szCs w:val="24"/>
              </w:rPr>
              <w:t>Class Counselor</w:t>
            </w:r>
            <w:r w:rsidRPr="00464293">
              <w:rPr>
                <w:rFonts w:ascii="Cambria" w:hAnsi="Cambria"/>
                <w:sz w:val="24"/>
                <w:szCs w:val="24"/>
              </w:rPr>
              <w:t xml:space="preserve"> of second an</w:t>
            </w:r>
            <w:r>
              <w:rPr>
                <w:rFonts w:ascii="Cambria" w:hAnsi="Cambria"/>
                <w:sz w:val="24"/>
                <w:szCs w:val="24"/>
              </w:rPr>
              <w:t>d third year EXTC students for 3</w:t>
            </w:r>
            <w:r w:rsidRPr="00464293">
              <w:rPr>
                <w:rFonts w:ascii="Cambria" w:hAnsi="Cambria"/>
                <w:sz w:val="24"/>
                <w:szCs w:val="24"/>
              </w:rPr>
              <w:t xml:space="preserve"> years</w:t>
            </w:r>
          </w:p>
          <w:p w:rsidR="009E7CA9" w:rsidRPr="009E7CA9" w:rsidRDefault="009E7CA9" w:rsidP="009E7CA9">
            <w:pPr>
              <w:pStyle w:val="ListParagraph"/>
              <w:numPr>
                <w:ilvl w:val="0"/>
                <w:numId w:val="15"/>
              </w:numPr>
              <w:spacing w:after="240" w:line="360" w:lineRule="auto"/>
              <w:ind w:left="284" w:hanging="284"/>
              <w:jc w:val="both"/>
              <w:rPr>
                <w:rFonts w:ascii="Times New Roman" w:hAnsi="Times New Roman"/>
                <w:sz w:val="24"/>
                <w:szCs w:val="24"/>
              </w:rPr>
            </w:pPr>
            <w:r w:rsidRPr="00464293">
              <w:rPr>
                <w:rFonts w:ascii="Cambria" w:hAnsi="Cambria"/>
                <w:sz w:val="24"/>
                <w:szCs w:val="24"/>
              </w:rPr>
              <w:t>Worked as a departmental</w:t>
            </w:r>
            <w:r>
              <w:rPr>
                <w:rFonts w:ascii="Times New Roman" w:hAnsi="Times New Roman"/>
                <w:sz w:val="24"/>
                <w:szCs w:val="24"/>
              </w:rPr>
              <w:t xml:space="preserve"> </w:t>
            </w:r>
            <w:r w:rsidRPr="00A5729F">
              <w:rPr>
                <w:rFonts w:ascii="Times New Roman" w:hAnsi="Times New Roman"/>
                <w:b/>
                <w:sz w:val="24"/>
                <w:szCs w:val="24"/>
              </w:rPr>
              <w:t>Seminar Coordinator</w:t>
            </w:r>
            <w:r>
              <w:rPr>
                <w:rFonts w:ascii="Times New Roman" w:hAnsi="Times New Roman"/>
                <w:sz w:val="24"/>
                <w:szCs w:val="24"/>
              </w:rPr>
              <w:t xml:space="preserve"> for 2 years.</w:t>
            </w:r>
          </w:p>
        </w:tc>
      </w:tr>
    </w:tbl>
    <w:p w:rsidR="00C62CCF" w:rsidRPr="00166106" w:rsidRDefault="00C62CCF" w:rsidP="00765C5F">
      <w:pPr>
        <w:spacing w:line="360" w:lineRule="auto"/>
        <w:ind w:left="142"/>
        <w:jc w:val="both"/>
      </w:pPr>
    </w:p>
    <w:p w:rsidR="00C62CCF" w:rsidRPr="00166106" w:rsidRDefault="00C62CCF" w:rsidP="00CB2D0A">
      <w:pPr>
        <w:spacing w:line="360" w:lineRule="auto"/>
        <w:jc w:val="both"/>
      </w:pPr>
    </w:p>
    <w:p w:rsidR="00C62CCF" w:rsidRPr="00F36C4C" w:rsidRDefault="00C62CCF" w:rsidP="00CB2D0A">
      <w:pPr>
        <w:spacing w:line="360" w:lineRule="auto"/>
        <w:jc w:val="both"/>
        <w:rPr>
          <w:sz w:val="22"/>
          <w:szCs w:val="22"/>
        </w:rPr>
      </w:pPr>
    </w:p>
    <w:p w:rsidR="00C62CCF" w:rsidRPr="00F36C4C" w:rsidRDefault="00C62CCF" w:rsidP="00CB2D0A">
      <w:pPr>
        <w:spacing w:line="360" w:lineRule="auto"/>
        <w:jc w:val="both"/>
        <w:rPr>
          <w:sz w:val="22"/>
          <w:szCs w:val="22"/>
        </w:rPr>
      </w:pPr>
    </w:p>
    <w:p w:rsidR="00C62CCF" w:rsidRPr="00F36C4C" w:rsidRDefault="00C62CCF" w:rsidP="00CB2D0A">
      <w:pPr>
        <w:spacing w:line="360" w:lineRule="auto"/>
        <w:jc w:val="both"/>
        <w:rPr>
          <w:sz w:val="22"/>
          <w:szCs w:val="22"/>
        </w:rPr>
      </w:pPr>
    </w:p>
    <w:p w:rsidR="00C62CCF" w:rsidRPr="00F36C4C" w:rsidRDefault="00C62CCF" w:rsidP="00CB2D0A">
      <w:pPr>
        <w:spacing w:line="360" w:lineRule="auto"/>
        <w:jc w:val="both"/>
        <w:rPr>
          <w:sz w:val="22"/>
          <w:szCs w:val="22"/>
        </w:rPr>
      </w:pPr>
    </w:p>
    <w:p w:rsidR="00C62CCF" w:rsidRPr="00F36C4C" w:rsidRDefault="00C62CCF" w:rsidP="00CB2D0A">
      <w:pPr>
        <w:spacing w:line="360" w:lineRule="auto"/>
        <w:jc w:val="both"/>
        <w:rPr>
          <w:sz w:val="22"/>
          <w:szCs w:val="22"/>
        </w:rPr>
      </w:pPr>
    </w:p>
    <w:p w:rsidR="00C62CCF" w:rsidRPr="00F36C4C" w:rsidRDefault="00C62CCF" w:rsidP="00B23DC5">
      <w:pPr>
        <w:spacing w:line="360" w:lineRule="auto"/>
        <w:rPr>
          <w:b/>
          <w:sz w:val="22"/>
          <w:szCs w:val="22"/>
        </w:rPr>
      </w:pPr>
    </w:p>
    <w:sectPr w:rsidR="00C62CCF" w:rsidRPr="00F36C4C" w:rsidSect="008973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26"/>
    <w:lvl w:ilvl="0">
      <w:start w:val="1"/>
      <w:numFmt w:val="bullet"/>
      <w:lvlText w:val=""/>
      <w:lvlJc w:val="left"/>
      <w:pPr>
        <w:tabs>
          <w:tab w:val="num" w:pos="360"/>
        </w:tabs>
        <w:ind w:left="360" w:hanging="360"/>
      </w:pPr>
      <w:rPr>
        <w:rFonts w:ascii="Wingdings" w:hAnsi="Wingdings"/>
      </w:rPr>
    </w:lvl>
  </w:abstractNum>
  <w:abstractNum w:abstractNumId="1">
    <w:nsid w:val="103C7A1D"/>
    <w:multiLevelType w:val="hybridMultilevel"/>
    <w:tmpl w:val="C7FCA466"/>
    <w:lvl w:ilvl="0" w:tplc="856E3C1C">
      <w:start w:val="1"/>
      <w:numFmt w:val="bullet"/>
      <w:lvlText w:val=""/>
      <w:lvlJc w:val="left"/>
      <w:pPr>
        <w:ind w:left="1080" w:hanging="360"/>
      </w:pPr>
      <w:rPr>
        <w:rFonts w:ascii="Symbol" w:hAnsi="Symbol" w:hint="default"/>
        <w:sz w:val="24"/>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15F053DD"/>
    <w:multiLevelType w:val="hybridMultilevel"/>
    <w:tmpl w:val="27F65D42"/>
    <w:lvl w:ilvl="0" w:tplc="4009000F">
      <w:start w:val="1"/>
      <w:numFmt w:val="decimal"/>
      <w:lvlText w:val="%1."/>
      <w:lvlJc w:val="left"/>
      <w:pPr>
        <w:ind w:left="1037" w:hanging="360"/>
      </w:pPr>
    </w:lvl>
    <w:lvl w:ilvl="1" w:tplc="40090019" w:tentative="1">
      <w:start w:val="1"/>
      <w:numFmt w:val="lowerLetter"/>
      <w:lvlText w:val="%2."/>
      <w:lvlJc w:val="left"/>
      <w:pPr>
        <w:ind w:left="1757" w:hanging="360"/>
      </w:pPr>
    </w:lvl>
    <w:lvl w:ilvl="2" w:tplc="4009001B" w:tentative="1">
      <w:start w:val="1"/>
      <w:numFmt w:val="lowerRoman"/>
      <w:lvlText w:val="%3."/>
      <w:lvlJc w:val="right"/>
      <w:pPr>
        <w:ind w:left="2477" w:hanging="180"/>
      </w:pPr>
    </w:lvl>
    <w:lvl w:ilvl="3" w:tplc="4009000F" w:tentative="1">
      <w:start w:val="1"/>
      <w:numFmt w:val="decimal"/>
      <w:lvlText w:val="%4."/>
      <w:lvlJc w:val="left"/>
      <w:pPr>
        <w:ind w:left="3197" w:hanging="360"/>
      </w:pPr>
    </w:lvl>
    <w:lvl w:ilvl="4" w:tplc="40090019" w:tentative="1">
      <w:start w:val="1"/>
      <w:numFmt w:val="lowerLetter"/>
      <w:lvlText w:val="%5."/>
      <w:lvlJc w:val="left"/>
      <w:pPr>
        <w:ind w:left="3917" w:hanging="360"/>
      </w:pPr>
    </w:lvl>
    <w:lvl w:ilvl="5" w:tplc="4009001B" w:tentative="1">
      <w:start w:val="1"/>
      <w:numFmt w:val="lowerRoman"/>
      <w:lvlText w:val="%6."/>
      <w:lvlJc w:val="right"/>
      <w:pPr>
        <w:ind w:left="4637" w:hanging="180"/>
      </w:pPr>
    </w:lvl>
    <w:lvl w:ilvl="6" w:tplc="4009000F" w:tentative="1">
      <w:start w:val="1"/>
      <w:numFmt w:val="decimal"/>
      <w:lvlText w:val="%7."/>
      <w:lvlJc w:val="left"/>
      <w:pPr>
        <w:ind w:left="5357" w:hanging="360"/>
      </w:pPr>
    </w:lvl>
    <w:lvl w:ilvl="7" w:tplc="40090019" w:tentative="1">
      <w:start w:val="1"/>
      <w:numFmt w:val="lowerLetter"/>
      <w:lvlText w:val="%8."/>
      <w:lvlJc w:val="left"/>
      <w:pPr>
        <w:ind w:left="6077" w:hanging="360"/>
      </w:pPr>
    </w:lvl>
    <w:lvl w:ilvl="8" w:tplc="4009001B" w:tentative="1">
      <w:start w:val="1"/>
      <w:numFmt w:val="lowerRoman"/>
      <w:lvlText w:val="%9."/>
      <w:lvlJc w:val="right"/>
      <w:pPr>
        <w:ind w:left="6797" w:hanging="180"/>
      </w:pPr>
    </w:lvl>
  </w:abstractNum>
  <w:abstractNum w:abstractNumId="3">
    <w:nsid w:val="1A6E13E1"/>
    <w:multiLevelType w:val="hybridMultilevel"/>
    <w:tmpl w:val="C74EA3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F303221"/>
    <w:multiLevelType w:val="hybridMultilevel"/>
    <w:tmpl w:val="BE1249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A128E2"/>
    <w:multiLevelType w:val="hybridMultilevel"/>
    <w:tmpl w:val="62C0C8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300B80"/>
    <w:multiLevelType w:val="hybridMultilevel"/>
    <w:tmpl w:val="1B98FF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5BF2115"/>
    <w:multiLevelType w:val="hybridMultilevel"/>
    <w:tmpl w:val="D57812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DCD1261"/>
    <w:multiLevelType w:val="hybridMultilevel"/>
    <w:tmpl w:val="9D264E3A"/>
    <w:lvl w:ilvl="0" w:tplc="4009000F">
      <w:start w:val="1"/>
      <w:numFmt w:val="decimal"/>
      <w:lvlText w:val="%1."/>
      <w:lvlJc w:val="left"/>
      <w:pPr>
        <w:ind w:left="1179" w:hanging="360"/>
      </w:p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abstractNum w:abstractNumId="9">
    <w:nsid w:val="576F07F9"/>
    <w:multiLevelType w:val="hybridMultilevel"/>
    <w:tmpl w:val="3B6ADBB4"/>
    <w:lvl w:ilvl="0" w:tplc="4009000F">
      <w:start w:val="1"/>
      <w:numFmt w:val="decimal"/>
      <w:lvlText w:val="%1."/>
      <w:lvlJc w:val="left"/>
      <w:pPr>
        <w:ind w:left="1210" w:hanging="360"/>
      </w:pPr>
    </w:lvl>
    <w:lvl w:ilvl="1" w:tplc="40090019" w:tentative="1">
      <w:start w:val="1"/>
      <w:numFmt w:val="lowerLetter"/>
      <w:lvlText w:val="%2."/>
      <w:lvlJc w:val="left"/>
      <w:pPr>
        <w:ind w:left="1930" w:hanging="360"/>
      </w:pPr>
    </w:lvl>
    <w:lvl w:ilvl="2" w:tplc="4009001B" w:tentative="1">
      <w:start w:val="1"/>
      <w:numFmt w:val="lowerRoman"/>
      <w:lvlText w:val="%3."/>
      <w:lvlJc w:val="right"/>
      <w:pPr>
        <w:ind w:left="2650" w:hanging="180"/>
      </w:pPr>
    </w:lvl>
    <w:lvl w:ilvl="3" w:tplc="4009000F" w:tentative="1">
      <w:start w:val="1"/>
      <w:numFmt w:val="decimal"/>
      <w:lvlText w:val="%4."/>
      <w:lvlJc w:val="left"/>
      <w:pPr>
        <w:ind w:left="3370" w:hanging="360"/>
      </w:pPr>
    </w:lvl>
    <w:lvl w:ilvl="4" w:tplc="40090019" w:tentative="1">
      <w:start w:val="1"/>
      <w:numFmt w:val="lowerLetter"/>
      <w:lvlText w:val="%5."/>
      <w:lvlJc w:val="left"/>
      <w:pPr>
        <w:ind w:left="4090" w:hanging="360"/>
      </w:pPr>
    </w:lvl>
    <w:lvl w:ilvl="5" w:tplc="4009001B" w:tentative="1">
      <w:start w:val="1"/>
      <w:numFmt w:val="lowerRoman"/>
      <w:lvlText w:val="%6."/>
      <w:lvlJc w:val="right"/>
      <w:pPr>
        <w:ind w:left="4810" w:hanging="180"/>
      </w:pPr>
    </w:lvl>
    <w:lvl w:ilvl="6" w:tplc="4009000F" w:tentative="1">
      <w:start w:val="1"/>
      <w:numFmt w:val="decimal"/>
      <w:lvlText w:val="%7."/>
      <w:lvlJc w:val="left"/>
      <w:pPr>
        <w:ind w:left="5530" w:hanging="360"/>
      </w:pPr>
    </w:lvl>
    <w:lvl w:ilvl="7" w:tplc="40090019" w:tentative="1">
      <w:start w:val="1"/>
      <w:numFmt w:val="lowerLetter"/>
      <w:lvlText w:val="%8."/>
      <w:lvlJc w:val="left"/>
      <w:pPr>
        <w:ind w:left="6250" w:hanging="360"/>
      </w:pPr>
    </w:lvl>
    <w:lvl w:ilvl="8" w:tplc="4009001B" w:tentative="1">
      <w:start w:val="1"/>
      <w:numFmt w:val="lowerRoman"/>
      <w:lvlText w:val="%9."/>
      <w:lvlJc w:val="right"/>
      <w:pPr>
        <w:ind w:left="6970" w:hanging="180"/>
      </w:pPr>
    </w:lvl>
  </w:abstractNum>
  <w:abstractNum w:abstractNumId="10">
    <w:nsid w:val="69A76DC7"/>
    <w:multiLevelType w:val="hybridMultilevel"/>
    <w:tmpl w:val="9154C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72E76A1A"/>
    <w:multiLevelType w:val="hybridMultilevel"/>
    <w:tmpl w:val="4CDCE68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7DD51FBE"/>
    <w:multiLevelType w:val="hybridMultilevel"/>
    <w:tmpl w:val="F80804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DE208DC"/>
    <w:multiLevelType w:val="hybridMultilevel"/>
    <w:tmpl w:val="CAF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32D9E"/>
    <w:multiLevelType w:val="hybridMultilevel"/>
    <w:tmpl w:val="6E1A3988"/>
    <w:lvl w:ilvl="0" w:tplc="4009000F">
      <w:start w:val="1"/>
      <w:numFmt w:val="decimal"/>
      <w:lvlText w:val="%1."/>
      <w:lvlJc w:val="left"/>
      <w:pPr>
        <w:ind w:left="1179" w:hanging="360"/>
      </w:pPr>
    </w:lvl>
    <w:lvl w:ilvl="1" w:tplc="40090019" w:tentative="1">
      <w:start w:val="1"/>
      <w:numFmt w:val="lowerLetter"/>
      <w:lvlText w:val="%2."/>
      <w:lvlJc w:val="left"/>
      <w:pPr>
        <w:ind w:left="1899" w:hanging="360"/>
      </w:pPr>
    </w:lvl>
    <w:lvl w:ilvl="2" w:tplc="4009001B" w:tentative="1">
      <w:start w:val="1"/>
      <w:numFmt w:val="lowerRoman"/>
      <w:lvlText w:val="%3."/>
      <w:lvlJc w:val="right"/>
      <w:pPr>
        <w:ind w:left="2619" w:hanging="180"/>
      </w:pPr>
    </w:lvl>
    <w:lvl w:ilvl="3" w:tplc="4009000F" w:tentative="1">
      <w:start w:val="1"/>
      <w:numFmt w:val="decimal"/>
      <w:lvlText w:val="%4."/>
      <w:lvlJc w:val="left"/>
      <w:pPr>
        <w:ind w:left="3339" w:hanging="360"/>
      </w:pPr>
    </w:lvl>
    <w:lvl w:ilvl="4" w:tplc="40090019" w:tentative="1">
      <w:start w:val="1"/>
      <w:numFmt w:val="lowerLetter"/>
      <w:lvlText w:val="%5."/>
      <w:lvlJc w:val="left"/>
      <w:pPr>
        <w:ind w:left="4059" w:hanging="360"/>
      </w:pPr>
    </w:lvl>
    <w:lvl w:ilvl="5" w:tplc="4009001B" w:tentative="1">
      <w:start w:val="1"/>
      <w:numFmt w:val="lowerRoman"/>
      <w:lvlText w:val="%6."/>
      <w:lvlJc w:val="right"/>
      <w:pPr>
        <w:ind w:left="4779" w:hanging="180"/>
      </w:pPr>
    </w:lvl>
    <w:lvl w:ilvl="6" w:tplc="4009000F" w:tentative="1">
      <w:start w:val="1"/>
      <w:numFmt w:val="decimal"/>
      <w:lvlText w:val="%7."/>
      <w:lvlJc w:val="left"/>
      <w:pPr>
        <w:ind w:left="5499" w:hanging="360"/>
      </w:pPr>
    </w:lvl>
    <w:lvl w:ilvl="7" w:tplc="40090019" w:tentative="1">
      <w:start w:val="1"/>
      <w:numFmt w:val="lowerLetter"/>
      <w:lvlText w:val="%8."/>
      <w:lvlJc w:val="left"/>
      <w:pPr>
        <w:ind w:left="6219" w:hanging="360"/>
      </w:pPr>
    </w:lvl>
    <w:lvl w:ilvl="8" w:tplc="4009001B" w:tentative="1">
      <w:start w:val="1"/>
      <w:numFmt w:val="lowerRoman"/>
      <w:lvlText w:val="%9."/>
      <w:lvlJc w:val="right"/>
      <w:pPr>
        <w:ind w:left="6939" w:hanging="180"/>
      </w:pPr>
    </w:lvl>
  </w:abstractNum>
  <w:num w:numId="1">
    <w:abstractNumId w:val="10"/>
  </w:num>
  <w:num w:numId="2">
    <w:abstractNumId w:val="4"/>
  </w:num>
  <w:num w:numId="3">
    <w:abstractNumId w:val="0"/>
  </w:num>
  <w:num w:numId="4">
    <w:abstractNumId w:val="6"/>
  </w:num>
  <w:num w:numId="5">
    <w:abstractNumId w:val="5"/>
  </w:num>
  <w:num w:numId="6">
    <w:abstractNumId w:val="3"/>
  </w:num>
  <w:num w:numId="7">
    <w:abstractNumId w:val="11"/>
  </w:num>
  <w:num w:numId="8">
    <w:abstractNumId w:val="9"/>
  </w:num>
  <w:num w:numId="9">
    <w:abstractNumId w:val="2"/>
  </w:num>
  <w:num w:numId="10">
    <w:abstractNumId w:val="12"/>
  </w:num>
  <w:num w:numId="11">
    <w:abstractNumId w:val="8"/>
  </w:num>
  <w:num w:numId="12">
    <w:abstractNumId w:val="14"/>
  </w:num>
  <w:num w:numId="13">
    <w:abstractNumId w:val="13"/>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B2D0A"/>
    <w:rsid w:val="00004116"/>
    <w:rsid w:val="0001168B"/>
    <w:rsid w:val="00013C02"/>
    <w:rsid w:val="00022A44"/>
    <w:rsid w:val="000269E5"/>
    <w:rsid w:val="00033566"/>
    <w:rsid w:val="00036A9C"/>
    <w:rsid w:val="0004441B"/>
    <w:rsid w:val="0006001E"/>
    <w:rsid w:val="00062439"/>
    <w:rsid w:val="0006349B"/>
    <w:rsid w:val="00072D71"/>
    <w:rsid w:val="00072DA1"/>
    <w:rsid w:val="00073CA8"/>
    <w:rsid w:val="000A5040"/>
    <w:rsid w:val="000F24BE"/>
    <w:rsid w:val="00106BF2"/>
    <w:rsid w:val="0011122F"/>
    <w:rsid w:val="00157029"/>
    <w:rsid w:val="00166106"/>
    <w:rsid w:val="00171E29"/>
    <w:rsid w:val="00172E6F"/>
    <w:rsid w:val="00176167"/>
    <w:rsid w:val="0019057F"/>
    <w:rsid w:val="001C4A29"/>
    <w:rsid w:val="001D1F37"/>
    <w:rsid w:val="001D1FB4"/>
    <w:rsid w:val="001E371D"/>
    <w:rsid w:val="001F0F46"/>
    <w:rsid w:val="002011ED"/>
    <w:rsid w:val="002377B2"/>
    <w:rsid w:val="00265A15"/>
    <w:rsid w:val="002733FB"/>
    <w:rsid w:val="002962BD"/>
    <w:rsid w:val="002A298F"/>
    <w:rsid w:val="002A586F"/>
    <w:rsid w:val="002C17F5"/>
    <w:rsid w:val="002C6347"/>
    <w:rsid w:val="002E2184"/>
    <w:rsid w:val="002E4DA4"/>
    <w:rsid w:val="00301487"/>
    <w:rsid w:val="0030339A"/>
    <w:rsid w:val="00305A5A"/>
    <w:rsid w:val="00323203"/>
    <w:rsid w:val="00335A50"/>
    <w:rsid w:val="00341CDF"/>
    <w:rsid w:val="0034745C"/>
    <w:rsid w:val="003502C1"/>
    <w:rsid w:val="00350730"/>
    <w:rsid w:val="00351644"/>
    <w:rsid w:val="00351D3D"/>
    <w:rsid w:val="0036031E"/>
    <w:rsid w:val="00372D0B"/>
    <w:rsid w:val="00380436"/>
    <w:rsid w:val="003823A8"/>
    <w:rsid w:val="003864EF"/>
    <w:rsid w:val="00392883"/>
    <w:rsid w:val="003A1205"/>
    <w:rsid w:val="003A2BE0"/>
    <w:rsid w:val="003A3CDD"/>
    <w:rsid w:val="003A4E7B"/>
    <w:rsid w:val="003A74AF"/>
    <w:rsid w:val="003B347A"/>
    <w:rsid w:val="003B4197"/>
    <w:rsid w:val="003B5BC7"/>
    <w:rsid w:val="003E3567"/>
    <w:rsid w:val="00405FD5"/>
    <w:rsid w:val="00413309"/>
    <w:rsid w:val="0043015C"/>
    <w:rsid w:val="004555D0"/>
    <w:rsid w:val="00480FDF"/>
    <w:rsid w:val="00491F71"/>
    <w:rsid w:val="004A75B4"/>
    <w:rsid w:val="004B477E"/>
    <w:rsid w:val="004D6899"/>
    <w:rsid w:val="005301E2"/>
    <w:rsid w:val="00530E24"/>
    <w:rsid w:val="0055161D"/>
    <w:rsid w:val="005527BF"/>
    <w:rsid w:val="0056616D"/>
    <w:rsid w:val="005833C4"/>
    <w:rsid w:val="005A0E03"/>
    <w:rsid w:val="005A1A05"/>
    <w:rsid w:val="005B6A73"/>
    <w:rsid w:val="005C7FD2"/>
    <w:rsid w:val="005F316B"/>
    <w:rsid w:val="0060785E"/>
    <w:rsid w:val="006172D7"/>
    <w:rsid w:val="00631360"/>
    <w:rsid w:val="006346CA"/>
    <w:rsid w:val="006527C2"/>
    <w:rsid w:val="00666524"/>
    <w:rsid w:val="006A3F5E"/>
    <w:rsid w:val="006B23A3"/>
    <w:rsid w:val="006E0EB9"/>
    <w:rsid w:val="006E70CA"/>
    <w:rsid w:val="006F674D"/>
    <w:rsid w:val="007007EA"/>
    <w:rsid w:val="00712C5C"/>
    <w:rsid w:val="007320D7"/>
    <w:rsid w:val="00741035"/>
    <w:rsid w:val="007519AF"/>
    <w:rsid w:val="00765C5F"/>
    <w:rsid w:val="00774AEF"/>
    <w:rsid w:val="00782A07"/>
    <w:rsid w:val="007B1AF0"/>
    <w:rsid w:val="007B267E"/>
    <w:rsid w:val="007C5CCB"/>
    <w:rsid w:val="007E68C2"/>
    <w:rsid w:val="007F6F83"/>
    <w:rsid w:val="0080170A"/>
    <w:rsid w:val="0081269C"/>
    <w:rsid w:val="0081757A"/>
    <w:rsid w:val="00824C8E"/>
    <w:rsid w:val="008414DD"/>
    <w:rsid w:val="00843A18"/>
    <w:rsid w:val="0085098E"/>
    <w:rsid w:val="008546B3"/>
    <w:rsid w:val="00870C34"/>
    <w:rsid w:val="00884047"/>
    <w:rsid w:val="00887AB5"/>
    <w:rsid w:val="008973BB"/>
    <w:rsid w:val="008B2F8A"/>
    <w:rsid w:val="008C5D33"/>
    <w:rsid w:val="008C7DF1"/>
    <w:rsid w:val="00900BAD"/>
    <w:rsid w:val="00932692"/>
    <w:rsid w:val="0094061C"/>
    <w:rsid w:val="009433F9"/>
    <w:rsid w:val="009553C7"/>
    <w:rsid w:val="00970C05"/>
    <w:rsid w:val="009770B2"/>
    <w:rsid w:val="00990735"/>
    <w:rsid w:val="00996AE7"/>
    <w:rsid w:val="009C06FE"/>
    <w:rsid w:val="009C470B"/>
    <w:rsid w:val="009E7CA9"/>
    <w:rsid w:val="009F7899"/>
    <w:rsid w:val="00A10512"/>
    <w:rsid w:val="00A14547"/>
    <w:rsid w:val="00A14BED"/>
    <w:rsid w:val="00A30819"/>
    <w:rsid w:val="00A3099C"/>
    <w:rsid w:val="00A337C1"/>
    <w:rsid w:val="00A55244"/>
    <w:rsid w:val="00A74DA7"/>
    <w:rsid w:val="00A77548"/>
    <w:rsid w:val="00A8264D"/>
    <w:rsid w:val="00A91B9E"/>
    <w:rsid w:val="00AE1BF7"/>
    <w:rsid w:val="00B1266C"/>
    <w:rsid w:val="00B23DC5"/>
    <w:rsid w:val="00B364B8"/>
    <w:rsid w:val="00B5549D"/>
    <w:rsid w:val="00B713B3"/>
    <w:rsid w:val="00B72E6A"/>
    <w:rsid w:val="00B74BA0"/>
    <w:rsid w:val="00B766E8"/>
    <w:rsid w:val="00BA148E"/>
    <w:rsid w:val="00BA62D4"/>
    <w:rsid w:val="00BB7182"/>
    <w:rsid w:val="00BC4A62"/>
    <w:rsid w:val="00BD234A"/>
    <w:rsid w:val="00C25986"/>
    <w:rsid w:val="00C61F2E"/>
    <w:rsid w:val="00C62CCF"/>
    <w:rsid w:val="00C82B99"/>
    <w:rsid w:val="00C90DEA"/>
    <w:rsid w:val="00C91782"/>
    <w:rsid w:val="00C95413"/>
    <w:rsid w:val="00CB04F4"/>
    <w:rsid w:val="00CB2D0A"/>
    <w:rsid w:val="00CC34F9"/>
    <w:rsid w:val="00CE067E"/>
    <w:rsid w:val="00CF07DC"/>
    <w:rsid w:val="00CF573F"/>
    <w:rsid w:val="00D01871"/>
    <w:rsid w:val="00D17375"/>
    <w:rsid w:val="00D23A7E"/>
    <w:rsid w:val="00D54998"/>
    <w:rsid w:val="00D5793A"/>
    <w:rsid w:val="00DA1440"/>
    <w:rsid w:val="00DB59D1"/>
    <w:rsid w:val="00DF6A4D"/>
    <w:rsid w:val="00DF7532"/>
    <w:rsid w:val="00E04235"/>
    <w:rsid w:val="00E213DA"/>
    <w:rsid w:val="00E44820"/>
    <w:rsid w:val="00E50D21"/>
    <w:rsid w:val="00E60365"/>
    <w:rsid w:val="00E65A4E"/>
    <w:rsid w:val="00EA47B7"/>
    <w:rsid w:val="00EA558F"/>
    <w:rsid w:val="00EA5833"/>
    <w:rsid w:val="00EB140A"/>
    <w:rsid w:val="00EB312D"/>
    <w:rsid w:val="00EB57FC"/>
    <w:rsid w:val="00EC46E7"/>
    <w:rsid w:val="00EC5767"/>
    <w:rsid w:val="00EC70C7"/>
    <w:rsid w:val="00EC7C29"/>
    <w:rsid w:val="00ED00D9"/>
    <w:rsid w:val="00EE26FF"/>
    <w:rsid w:val="00F02C09"/>
    <w:rsid w:val="00F04835"/>
    <w:rsid w:val="00F36C4C"/>
    <w:rsid w:val="00F57057"/>
    <w:rsid w:val="00F83348"/>
    <w:rsid w:val="00F91CC5"/>
    <w:rsid w:val="00FA00B5"/>
    <w:rsid w:val="00FB3BEE"/>
    <w:rsid w:val="00FB3FDD"/>
    <w:rsid w:val="00FC3F12"/>
    <w:rsid w:val="00FD1169"/>
    <w:rsid w:val="00FD198D"/>
    <w:rsid w:val="00FD49BB"/>
    <w:rsid w:val="00FD7622"/>
    <w:rsid w:val="00FE402B"/>
    <w:rsid w:val="00FE54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D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0A"/>
    <w:pPr>
      <w:ind w:left="720" w:firstLine="360"/>
      <w:contextualSpacing/>
    </w:pPr>
    <w:rPr>
      <w:rFonts w:ascii="Calibri" w:hAnsi="Calibri"/>
      <w:sz w:val="22"/>
      <w:szCs w:val="22"/>
      <w:lang w:bidi="en-US"/>
    </w:rPr>
  </w:style>
  <w:style w:type="paragraph" w:styleId="BalloonText">
    <w:name w:val="Balloon Text"/>
    <w:basedOn w:val="Normal"/>
    <w:link w:val="BalloonTextChar"/>
    <w:uiPriority w:val="99"/>
    <w:semiHidden/>
    <w:unhideWhenUsed/>
    <w:rsid w:val="00CB2D0A"/>
    <w:rPr>
      <w:rFonts w:ascii="Tahoma" w:hAnsi="Tahoma" w:cs="Tahoma"/>
      <w:sz w:val="16"/>
      <w:szCs w:val="16"/>
    </w:rPr>
  </w:style>
  <w:style w:type="character" w:customStyle="1" w:styleId="BalloonTextChar">
    <w:name w:val="Balloon Text Char"/>
    <w:basedOn w:val="DefaultParagraphFont"/>
    <w:link w:val="BalloonText"/>
    <w:uiPriority w:val="99"/>
    <w:semiHidden/>
    <w:rsid w:val="00CB2D0A"/>
    <w:rPr>
      <w:rFonts w:ascii="Tahoma" w:eastAsia="Times New Roman" w:hAnsi="Tahoma" w:cs="Tahoma"/>
      <w:sz w:val="16"/>
      <w:szCs w:val="16"/>
    </w:rPr>
  </w:style>
  <w:style w:type="character" w:styleId="Hyperlink">
    <w:name w:val="Hyperlink"/>
    <w:basedOn w:val="DefaultParagraphFont"/>
    <w:uiPriority w:val="99"/>
    <w:unhideWhenUsed/>
    <w:rsid w:val="00765C5F"/>
    <w:rPr>
      <w:color w:val="0000FF" w:themeColor="hyperlink"/>
      <w:u w:val="single"/>
    </w:rPr>
  </w:style>
  <w:style w:type="table" w:styleId="TableGrid">
    <w:name w:val="Table Grid"/>
    <w:basedOn w:val="TableNormal"/>
    <w:uiPriority w:val="59"/>
    <w:rsid w:val="00887A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23A8"/>
    <w:pPr>
      <w:autoSpaceDE w:val="0"/>
      <w:autoSpaceDN w:val="0"/>
      <w:adjustRightInd w:val="0"/>
      <w:spacing w:after="0" w:line="240" w:lineRule="auto"/>
    </w:pPr>
    <w:rPr>
      <w:rFonts w:ascii="Cambria" w:eastAsia="Calibri" w:hAnsi="Cambria" w:cs="Cambria"/>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wankale@ssgmce.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ankale1989@yahoo.co.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SSGMCE</dc:creator>
  <cp:lastModifiedBy>PK</cp:lastModifiedBy>
  <cp:revision>29</cp:revision>
  <dcterms:created xsi:type="dcterms:W3CDTF">2017-11-13T11:42:00Z</dcterms:created>
  <dcterms:modified xsi:type="dcterms:W3CDTF">2019-09-18T06:23:00Z</dcterms:modified>
</cp:coreProperties>
</file>